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B" w:rsidRDefault="00D8696B" w:rsidP="00DB5D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8696B">
        <w:rPr>
          <w:rFonts w:ascii="Times New Roman" w:hAnsi="Times New Roman" w:cs="Times New Roman"/>
          <w:sz w:val="24"/>
          <w:szCs w:val="28"/>
        </w:rPr>
        <w:t>Комитет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Кировского </w:t>
      </w:r>
      <w:r w:rsidRPr="00D8696B">
        <w:rPr>
          <w:rFonts w:ascii="Times New Roman" w:hAnsi="Times New Roman" w:cs="Times New Roman"/>
          <w:sz w:val="24"/>
          <w:szCs w:val="28"/>
        </w:rPr>
        <w:t>муниципального района Ленинградской области</w:t>
      </w:r>
    </w:p>
    <w:p w:rsidR="00D8696B" w:rsidRPr="00D8696B" w:rsidRDefault="00D8696B" w:rsidP="00DB5D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информационно-методическая служба</w:t>
      </w:r>
    </w:p>
    <w:p w:rsidR="00471CE8" w:rsidRPr="00410451" w:rsidRDefault="00D8696B" w:rsidP="00DB5D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Муниципальная проектная команда Кировского муниципального района </w:t>
      </w:r>
    </w:p>
    <w:p w:rsidR="00471CE8" w:rsidRDefault="004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96B" w:rsidRPr="00DB5D1D" w:rsidRDefault="002C5500" w:rsidP="00D86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8696B" w:rsidRPr="00DB5D1D">
        <w:rPr>
          <w:rFonts w:ascii="Times New Roman" w:hAnsi="Times New Roman" w:cs="Times New Roman"/>
          <w:sz w:val="24"/>
          <w:szCs w:val="24"/>
        </w:rPr>
        <w:t xml:space="preserve">ИННОВАЦИОННЫЙ ПРОЕКТ </w:t>
      </w:r>
    </w:p>
    <w:p w:rsidR="00C47A7F" w:rsidRPr="00DB5D1D" w:rsidRDefault="00C47A7F" w:rsidP="00D86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A7F" w:rsidRDefault="00D8696B" w:rsidP="00DB5D1D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bookmarkStart w:id="0" w:name="_GoBack"/>
      <w:r w:rsidRPr="00DB5D1D">
        <w:rPr>
          <w:rFonts w:ascii="Times New Roman" w:hAnsi="Times New Roman" w:cs="Times New Roman"/>
          <w:sz w:val="24"/>
          <w:szCs w:val="24"/>
        </w:rPr>
        <w:t>реализации профессионально-методических ресурсов учителей по формированию и развитию функциональной грамотности обучающихся</w:t>
      </w:r>
      <w:r w:rsidRPr="00DB5D1D">
        <w:rPr>
          <w:sz w:val="24"/>
          <w:szCs w:val="24"/>
        </w:rPr>
        <w:t xml:space="preserve"> </w:t>
      </w:r>
      <w:r w:rsidRPr="00DB5D1D">
        <w:rPr>
          <w:rFonts w:ascii="Times New Roman" w:hAnsi="Times New Roman" w:cs="Times New Roman"/>
          <w:sz w:val="24"/>
          <w:szCs w:val="24"/>
        </w:rPr>
        <w:t xml:space="preserve">по </w:t>
      </w:r>
      <w:r w:rsidR="00DB5D1D" w:rsidRPr="00DB5D1D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Pr="00DB5D1D">
        <w:rPr>
          <w:rFonts w:ascii="Times New Roman" w:hAnsi="Times New Roman" w:cs="Times New Roman"/>
          <w:sz w:val="24"/>
          <w:szCs w:val="24"/>
        </w:rPr>
        <w:t>предметным направлениям</w:t>
      </w:r>
      <w:r w:rsidR="00247571" w:rsidRPr="00247571">
        <w:t xml:space="preserve"> </w:t>
      </w:r>
      <w:r w:rsidR="00247571" w:rsidRPr="00247571">
        <w:rPr>
          <w:rFonts w:ascii="Times New Roman" w:hAnsi="Times New Roman" w:cs="Times New Roman"/>
          <w:sz w:val="24"/>
          <w:szCs w:val="24"/>
        </w:rPr>
        <w:t>в условиях осуществления сетевого взаимодействия</w:t>
      </w:r>
      <w:r w:rsidRPr="00DB5D1D">
        <w:rPr>
          <w:rFonts w:ascii="Times New Roman" w:hAnsi="Times New Roman" w:cs="Times New Roman"/>
          <w:sz w:val="24"/>
          <w:szCs w:val="24"/>
        </w:rPr>
        <w:t xml:space="preserve"> </w:t>
      </w:r>
      <w:r w:rsidR="00DB5D1D" w:rsidRPr="00DB5D1D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DB5D1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B5D1D" w:rsidRPr="00DB5D1D">
        <w:rPr>
          <w:rFonts w:ascii="Times New Roman" w:hAnsi="Times New Roman" w:cs="Times New Roman"/>
          <w:sz w:val="24"/>
          <w:szCs w:val="24"/>
        </w:rPr>
        <w:t xml:space="preserve">творческой лаборатории </w:t>
      </w:r>
      <w:r w:rsidR="00DB5D1D" w:rsidRPr="00DB5D1D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bookmarkEnd w:id="0"/>
      <w:r w:rsidR="00DB5D1D" w:rsidRPr="00DB5D1D">
        <w:rPr>
          <w:rFonts w:ascii="Times New Roman" w:hAnsi="Times New Roman" w:cs="Times New Roman"/>
          <w:b/>
          <w:sz w:val="24"/>
          <w:szCs w:val="24"/>
        </w:rPr>
        <w:t xml:space="preserve">«Методический конструктор современного урока: современные образовательные технологии для обеспечения функциональной грамотности </w:t>
      </w:r>
      <w:proofErr w:type="gramStart"/>
      <w:r w:rsidR="00DB5D1D" w:rsidRPr="00DB5D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B5D1D" w:rsidRPr="00DB5D1D">
        <w:rPr>
          <w:rFonts w:ascii="Times New Roman" w:hAnsi="Times New Roman" w:cs="Times New Roman"/>
          <w:b/>
          <w:sz w:val="24"/>
          <w:szCs w:val="24"/>
        </w:rPr>
        <w:t>»</w:t>
      </w:r>
      <w:r w:rsidR="00DB5D1D" w:rsidRPr="00247571">
        <w:rPr>
          <w:rFonts w:ascii="Times New Roman" w:hAnsi="Times New Roman" w:cs="Times New Roman"/>
          <w:sz w:val="24"/>
          <w:szCs w:val="24"/>
        </w:rPr>
        <w:t>.</w:t>
      </w:r>
      <w:r w:rsidR="00DB5D1D" w:rsidRPr="00247571">
        <w:rPr>
          <w:rFonts w:ascii="Times New Roman" w:hAnsi="Times New Roman" w:cs="Times New Roman"/>
          <w:sz w:val="28"/>
          <w:szCs w:val="48"/>
        </w:rPr>
        <w:t xml:space="preserve"> </w:t>
      </w:r>
    </w:p>
    <w:p w:rsidR="00DB5D1D" w:rsidRPr="00DB5D1D" w:rsidRDefault="00247571" w:rsidP="00DB5D1D">
      <w:pPr>
        <w:spacing w:after="0"/>
        <w:jc w:val="center"/>
        <w:rPr>
          <w:rFonts w:ascii="Times New Roman" w:hAnsi="Times New Roman" w:cs="Times New Roman"/>
          <w:sz w:val="28"/>
          <w:szCs w:val="72"/>
        </w:rPr>
      </w:pPr>
      <w:r w:rsidRPr="00DB5D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1BE7BC8" wp14:editId="339F9AF9">
            <wp:simplePos x="0" y="0"/>
            <wp:positionH relativeFrom="column">
              <wp:posOffset>3939540</wp:posOffset>
            </wp:positionH>
            <wp:positionV relativeFrom="paragraph">
              <wp:posOffset>85725</wp:posOffset>
            </wp:positionV>
            <wp:extent cx="2078990" cy="1688465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D1D" w:rsidRDefault="00DB5D1D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B5D1D" w:rsidRDefault="00DB5D1D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B5D1D" w:rsidRDefault="00DB5D1D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B5D1D" w:rsidRDefault="00DB5D1D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47571" w:rsidRDefault="00247571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71CE8" w:rsidRPr="00C47A7F" w:rsidRDefault="00D62AC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Разработчики</w:t>
      </w:r>
      <w:r w:rsidR="00F04BEA" w:rsidRPr="00C47A7F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  <w:r w:rsidR="00634C91" w:rsidRPr="00C47A7F">
        <w:rPr>
          <w:rFonts w:ascii="Times New Roman" w:hAnsi="Times New Roman" w:cs="Times New Roman"/>
          <w:b/>
          <w:sz w:val="24"/>
          <w:szCs w:val="28"/>
        </w:rPr>
        <w:t>:</w:t>
      </w:r>
    </w:p>
    <w:p w:rsidR="00D62ACE" w:rsidRPr="00D62ACE" w:rsidRDefault="00D62ACE" w:rsidP="00D62ACE">
      <w:pPr>
        <w:jc w:val="right"/>
        <w:rPr>
          <w:rFonts w:ascii="Times New Roman" w:hAnsi="Times New Roman" w:cs="Times New Roman"/>
          <w:sz w:val="24"/>
          <w:szCs w:val="28"/>
        </w:rPr>
      </w:pPr>
      <w:r w:rsidRPr="00D62ACE">
        <w:rPr>
          <w:rFonts w:ascii="Times New Roman" w:hAnsi="Times New Roman" w:cs="Times New Roman"/>
          <w:sz w:val="24"/>
          <w:szCs w:val="28"/>
        </w:rPr>
        <w:t>Представитель МОУО</w:t>
      </w:r>
      <w:r w:rsidRPr="00D62ACE">
        <w:rPr>
          <w:rFonts w:ascii="Times New Roman" w:hAnsi="Times New Roman" w:cs="Times New Roman"/>
          <w:sz w:val="24"/>
          <w:szCs w:val="28"/>
        </w:rPr>
        <w:tab/>
        <w:t xml:space="preserve">   Куприенко Елена Владимировна </w:t>
      </w:r>
    </w:p>
    <w:p w:rsidR="00D62ACE" w:rsidRDefault="00D62ACE" w:rsidP="00D62ACE">
      <w:pPr>
        <w:jc w:val="right"/>
        <w:rPr>
          <w:rFonts w:ascii="Times New Roman" w:hAnsi="Times New Roman" w:cs="Times New Roman"/>
          <w:sz w:val="24"/>
          <w:szCs w:val="28"/>
        </w:rPr>
      </w:pPr>
      <w:r w:rsidRPr="00D62ACE">
        <w:rPr>
          <w:rFonts w:ascii="Times New Roman" w:hAnsi="Times New Roman" w:cs="Times New Roman"/>
          <w:sz w:val="24"/>
          <w:szCs w:val="28"/>
        </w:rPr>
        <w:t>Руководитель  МИМС</w:t>
      </w:r>
      <w:r w:rsidRPr="00D62ACE">
        <w:rPr>
          <w:rFonts w:ascii="Times New Roman" w:hAnsi="Times New Roman" w:cs="Times New Roman"/>
          <w:sz w:val="24"/>
          <w:szCs w:val="28"/>
        </w:rPr>
        <w:tab/>
        <w:t>Труфанова Анна Александровна</w:t>
      </w:r>
    </w:p>
    <w:p w:rsidR="00C47A7F" w:rsidRPr="00C47A7F" w:rsidRDefault="00C47A7F" w:rsidP="00D62ACE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Муниципальный координатор</w:t>
      </w:r>
      <w:r w:rsidRPr="00C47A7F">
        <w:rPr>
          <w:rFonts w:ascii="Times New Roman" w:hAnsi="Times New Roman" w:cs="Times New Roman"/>
          <w:sz w:val="24"/>
          <w:szCs w:val="28"/>
        </w:rPr>
        <w:tab/>
        <w:t>Калинова Светлана Александровна</w:t>
      </w:r>
    </w:p>
    <w:p w:rsidR="00C47A7F" w:rsidRPr="00C47A7F" w:rsidRDefault="00C47A7F" w:rsidP="00C47A7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C47A7F">
        <w:rPr>
          <w:rFonts w:ascii="Times New Roman" w:hAnsi="Times New Roman" w:cs="Times New Roman"/>
          <w:b/>
          <w:sz w:val="24"/>
          <w:szCs w:val="28"/>
        </w:rPr>
        <w:t>Состав проектной команды:</w:t>
      </w:r>
    </w:p>
    <w:p w:rsidR="00DB5D1D" w:rsidRDefault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№3»</w:t>
      </w:r>
    </w:p>
    <w:p w:rsidR="00DB5D1D" w:rsidRDefault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«Путиловская ООШ»</w:t>
      </w:r>
      <w:r w:rsidRPr="00D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1D" w:rsidRDefault="00DB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DB5D1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DB5D1D">
        <w:rPr>
          <w:rFonts w:ascii="Times New Roman" w:hAnsi="Times New Roman" w:cs="Times New Roman"/>
          <w:sz w:val="24"/>
          <w:szCs w:val="24"/>
        </w:rPr>
        <w:t>Синявин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B5D1D" w:rsidRDefault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B5D1D" w:rsidRDefault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B5D1D" w:rsidRDefault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DB5D1D" w:rsidRDefault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«Шлиссельбургская СОШ» №1</w:t>
      </w:r>
    </w:p>
    <w:p w:rsidR="00DB5D1D" w:rsidRDefault="00DB5D1D" w:rsidP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B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1D" w:rsidRDefault="00DB5D1D" w:rsidP="00DB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ООШ»</w:t>
      </w:r>
    </w:p>
    <w:p w:rsidR="00E90206" w:rsidRPr="00DB5D1D" w:rsidRDefault="00C47A7F" w:rsidP="00DB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D1D">
        <w:rPr>
          <w:rFonts w:ascii="Times New Roman" w:hAnsi="Times New Roman" w:cs="Times New Roman"/>
          <w:b/>
          <w:sz w:val="24"/>
          <w:szCs w:val="28"/>
        </w:rPr>
        <w:lastRenderedPageBreak/>
        <w:t>2022 год</w:t>
      </w:r>
    </w:p>
    <w:p w:rsidR="00471CE8" w:rsidRDefault="00634C91" w:rsidP="00E9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4B91">
        <w:rPr>
          <w:rFonts w:ascii="Times New Roman" w:hAnsi="Times New Roman" w:cs="Times New Roman"/>
          <w:b/>
          <w:sz w:val="24"/>
          <w:szCs w:val="28"/>
        </w:rPr>
        <w:t>ВВЕДЕНИЕ</w:t>
      </w:r>
    </w:p>
    <w:p w:rsidR="00E90206" w:rsidRPr="00E90206" w:rsidRDefault="00E90206" w:rsidP="00E90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90206" w:rsidRDefault="009D4B91" w:rsidP="005227D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9D4B91">
        <w:rPr>
          <w:b/>
          <w:szCs w:val="28"/>
        </w:rPr>
        <w:t xml:space="preserve">Противоречие: </w:t>
      </w:r>
      <w:r w:rsidR="00247571">
        <w:rPr>
          <w:szCs w:val="28"/>
        </w:rPr>
        <w:t>Недостаточно сформированные компетенции учителей ШНОР, ШФЗР</w:t>
      </w:r>
      <w:r w:rsidRPr="009D4B91">
        <w:rPr>
          <w:szCs w:val="28"/>
        </w:rPr>
        <w:t xml:space="preserve"> </w:t>
      </w:r>
      <w:r w:rsidR="00247571">
        <w:rPr>
          <w:szCs w:val="28"/>
        </w:rPr>
        <w:t>по разработке</w:t>
      </w:r>
      <w:r w:rsidRPr="009D4B91">
        <w:rPr>
          <w:szCs w:val="28"/>
        </w:rPr>
        <w:t xml:space="preserve"> поурочных заданий по формированию и развитию функциональной гра</w:t>
      </w:r>
      <w:r w:rsidR="00D62ACE">
        <w:rPr>
          <w:szCs w:val="28"/>
        </w:rPr>
        <w:t xml:space="preserve">мотности обучающихся </w:t>
      </w:r>
      <w:r w:rsidR="00247571" w:rsidRPr="00247571">
        <w:rPr>
          <w:szCs w:val="28"/>
        </w:rPr>
        <w:t xml:space="preserve">и интеграции их </w:t>
      </w:r>
      <w:r w:rsidR="00247571">
        <w:rPr>
          <w:szCs w:val="28"/>
        </w:rPr>
        <w:t xml:space="preserve">в урочную деятельность </w:t>
      </w:r>
      <w:r w:rsidRPr="009D4B91">
        <w:rPr>
          <w:szCs w:val="28"/>
        </w:rPr>
        <w:t>при наличии успешных практик в данном направлении учителей</w:t>
      </w:r>
      <w:r w:rsidR="00247571">
        <w:rPr>
          <w:szCs w:val="28"/>
        </w:rPr>
        <w:t xml:space="preserve"> школ-партнеров</w:t>
      </w:r>
      <w:r w:rsidRPr="009D4B91">
        <w:rPr>
          <w:szCs w:val="28"/>
        </w:rPr>
        <w:t>.</w:t>
      </w:r>
    </w:p>
    <w:p w:rsidR="00F92A16" w:rsidRDefault="00F92A16" w:rsidP="005227D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F92A16" w:rsidRDefault="008F0EB9" w:rsidP="00F92A1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 w:rsidRPr="008F0EB9">
        <w:rPr>
          <w:b/>
          <w:szCs w:val="28"/>
        </w:rPr>
        <w:t>Актуальность:</w:t>
      </w:r>
      <w:r>
        <w:rPr>
          <w:szCs w:val="28"/>
        </w:rPr>
        <w:t xml:space="preserve"> </w:t>
      </w:r>
      <w:r w:rsidR="009652FA" w:rsidRPr="00D62ACE">
        <w:rPr>
          <w:szCs w:val="28"/>
          <w:u w:val="single"/>
        </w:rPr>
        <w:t>Рассмотрим функциональную грамотность как цель и результат современного образования.</w:t>
      </w:r>
      <w:r w:rsidR="009652FA" w:rsidRPr="009652FA">
        <w:t xml:space="preserve"> </w:t>
      </w:r>
      <w:r w:rsidR="008A585B" w:rsidRPr="008A585B">
        <w:rPr>
          <w:szCs w:val="28"/>
        </w:rPr>
        <w:t>Под функциональной грамотностью понимают результат овладения учащимися системой ключевых компетенций, позволяющих эффективно применять усвоенные знания в практической ситуации, способность вступать в отношения с внешней средой и максимально быстро адаптироваться и функционировать в ней.</w:t>
      </w:r>
      <w:r w:rsidR="00D62ACE">
        <w:rPr>
          <w:szCs w:val="28"/>
        </w:rPr>
        <w:t xml:space="preserve"> </w:t>
      </w:r>
    </w:p>
    <w:p w:rsidR="00E90206" w:rsidRPr="00F92A16" w:rsidRDefault="008F0EB9" w:rsidP="00F92A1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Несмотря на имеющийся положительный опыт, </w:t>
      </w:r>
      <w:r w:rsidR="008F6BB9">
        <w:rPr>
          <w:szCs w:val="28"/>
        </w:rPr>
        <w:t>практика показывает, что многие учителя-</w:t>
      </w:r>
      <w:r w:rsidR="00F24DD8">
        <w:rPr>
          <w:szCs w:val="28"/>
        </w:rPr>
        <w:t xml:space="preserve">предметники </w:t>
      </w:r>
      <w:r w:rsidR="008F6BB9">
        <w:rPr>
          <w:szCs w:val="28"/>
        </w:rPr>
        <w:t xml:space="preserve">ШНОР, ШФЗР </w:t>
      </w:r>
      <w:r w:rsidR="00F24DD8">
        <w:rPr>
          <w:szCs w:val="28"/>
        </w:rPr>
        <w:t xml:space="preserve">испытывают трудности </w:t>
      </w:r>
      <w:r w:rsidR="008F6BB9">
        <w:rPr>
          <w:szCs w:val="28"/>
        </w:rPr>
        <w:t>в</w:t>
      </w:r>
      <w:r w:rsidR="00F24DD8">
        <w:rPr>
          <w:szCs w:val="28"/>
        </w:rPr>
        <w:t xml:space="preserve"> разработке урока</w:t>
      </w:r>
      <w:r w:rsidR="008F6BB9">
        <w:rPr>
          <w:szCs w:val="28"/>
        </w:rPr>
        <w:t xml:space="preserve"> с включением заданий по формирования функциональной грамотности обучающихся по всем различным тематическим направлениям. </w:t>
      </w:r>
      <w:r>
        <w:rPr>
          <w:szCs w:val="28"/>
        </w:rPr>
        <w:t xml:space="preserve">Особую сложность </w:t>
      </w:r>
      <w:r w:rsidR="00D62ACE">
        <w:rPr>
          <w:szCs w:val="28"/>
        </w:rPr>
        <w:t xml:space="preserve">у педагогов </w:t>
      </w:r>
      <w:r>
        <w:rPr>
          <w:szCs w:val="28"/>
        </w:rPr>
        <w:t>вызывает вопрос, как встраивать задания</w:t>
      </w:r>
      <w:r w:rsidRPr="008F0EB9">
        <w:rPr>
          <w:szCs w:val="28"/>
        </w:rPr>
        <w:t xml:space="preserve"> по формированию функциональной грамотности в образовательный процесс</w:t>
      </w:r>
      <w:r>
        <w:rPr>
          <w:szCs w:val="28"/>
        </w:rPr>
        <w:t xml:space="preserve">, </w:t>
      </w:r>
      <w:r w:rsidR="002859BF">
        <w:rPr>
          <w:szCs w:val="28"/>
        </w:rPr>
        <w:t>как разрабатывать</w:t>
      </w:r>
      <w:r>
        <w:rPr>
          <w:szCs w:val="28"/>
        </w:rPr>
        <w:t xml:space="preserve"> поурочные задания по </w:t>
      </w:r>
      <w:r w:rsidR="002859BF">
        <w:rPr>
          <w:szCs w:val="28"/>
        </w:rPr>
        <w:t>учебному плану</w:t>
      </w:r>
      <w:r>
        <w:rPr>
          <w:szCs w:val="28"/>
        </w:rPr>
        <w:t>.</w:t>
      </w:r>
      <w:r w:rsidR="00E90206">
        <w:t xml:space="preserve"> </w:t>
      </w:r>
    </w:p>
    <w:p w:rsidR="008F0EB9" w:rsidRDefault="002859BF" w:rsidP="005227D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Мы видим решение </w:t>
      </w:r>
      <w:r w:rsidR="00DC1F98" w:rsidRPr="00DC1F98">
        <w:rPr>
          <w:b/>
          <w:szCs w:val="28"/>
        </w:rPr>
        <w:t>проблемы</w:t>
      </w:r>
      <w:r w:rsidR="00DC1F98">
        <w:rPr>
          <w:szCs w:val="28"/>
        </w:rPr>
        <w:t xml:space="preserve"> </w:t>
      </w:r>
      <w:r>
        <w:rPr>
          <w:szCs w:val="28"/>
        </w:rPr>
        <w:t>в создании</w:t>
      </w:r>
      <w:r w:rsidR="008F6BB9">
        <w:rPr>
          <w:szCs w:val="28"/>
        </w:rPr>
        <w:t xml:space="preserve"> системы сетевого взаимодействия</w:t>
      </w:r>
      <w:r w:rsidRPr="002859BF">
        <w:rPr>
          <w:szCs w:val="28"/>
        </w:rPr>
        <w:t xml:space="preserve"> педагогических </w:t>
      </w:r>
      <w:r w:rsidR="008F6BB9">
        <w:rPr>
          <w:szCs w:val="28"/>
        </w:rPr>
        <w:t xml:space="preserve">и руководящих </w:t>
      </w:r>
      <w:r w:rsidRPr="002859BF">
        <w:rPr>
          <w:szCs w:val="28"/>
        </w:rPr>
        <w:t xml:space="preserve">работников, распространения форматов непрерывного профессионального развития педагогов, а также диссеминации опыта учителей-предметников, работающих в </w:t>
      </w:r>
      <w:r w:rsidR="008F6BB9">
        <w:rPr>
          <w:szCs w:val="28"/>
        </w:rPr>
        <w:t>школах, демонстрирующих стабильно высокие результаты обучения, в том числе</w:t>
      </w:r>
      <w:r w:rsidRPr="002859BF">
        <w:rPr>
          <w:szCs w:val="28"/>
        </w:rPr>
        <w:t xml:space="preserve"> по формированию и развитию функциональной грамотности</w:t>
      </w:r>
      <w:r>
        <w:rPr>
          <w:szCs w:val="28"/>
        </w:rPr>
        <w:t xml:space="preserve">. </w:t>
      </w:r>
      <w:r w:rsidR="008F6BB9">
        <w:rPr>
          <w:szCs w:val="28"/>
        </w:rPr>
        <w:t>Сетевые пары или сетевые группы школ – партнеров образуют своего рода профессиональные обучающие сообщества, что является</w:t>
      </w:r>
      <w:r w:rsidR="007514D5" w:rsidRPr="007514D5">
        <w:t xml:space="preserve"> </w:t>
      </w:r>
      <w:r w:rsidR="007514D5">
        <w:rPr>
          <w:szCs w:val="28"/>
        </w:rPr>
        <w:t>одним</w:t>
      </w:r>
      <w:r w:rsidR="007514D5" w:rsidRPr="007514D5">
        <w:rPr>
          <w:szCs w:val="28"/>
        </w:rPr>
        <w:t xml:space="preserve"> из продуктивных способ</w:t>
      </w:r>
      <w:r w:rsidR="007514D5">
        <w:rPr>
          <w:szCs w:val="28"/>
        </w:rPr>
        <w:t xml:space="preserve">ов организации взаимодействия и </w:t>
      </w:r>
      <w:proofErr w:type="spellStart"/>
      <w:r w:rsidR="007514D5" w:rsidRPr="007514D5">
        <w:rPr>
          <w:szCs w:val="28"/>
        </w:rPr>
        <w:t>взаимообучения</w:t>
      </w:r>
      <w:proofErr w:type="spellEnd"/>
      <w:r w:rsidR="007514D5" w:rsidRPr="007514D5">
        <w:rPr>
          <w:szCs w:val="28"/>
        </w:rPr>
        <w:t xml:space="preserve"> педагогов</w:t>
      </w:r>
      <w:r w:rsidR="008F6BB9">
        <w:rPr>
          <w:szCs w:val="28"/>
        </w:rPr>
        <w:t xml:space="preserve">. </w:t>
      </w:r>
      <w:r w:rsidR="007514D5">
        <w:rPr>
          <w:szCs w:val="28"/>
        </w:rPr>
        <w:t>Формат взаимодействия в рамках работы творческой лаборатории в рамках сетевого наставничества позволяе</w:t>
      </w:r>
      <w:r w:rsidR="007514D5" w:rsidRPr="007514D5">
        <w:rPr>
          <w:szCs w:val="28"/>
        </w:rPr>
        <w:t>т учителям объединяться и согласовывать усилия в корректировке используемых каждым стратегий преподавания и совместного педагогического исследования</w:t>
      </w:r>
      <w:r w:rsidR="007514D5" w:rsidRPr="007514D5">
        <w:t xml:space="preserve"> </w:t>
      </w:r>
      <w:r w:rsidR="007514D5" w:rsidRPr="007514D5">
        <w:rPr>
          <w:szCs w:val="28"/>
        </w:rPr>
        <w:t xml:space="preserve">по </w:t>
      </w:r>
      <w:r w:rsidR="007514D5">
        <w:rPr>
          <w:szCs w:val="28"/>
        </w:rPr>
        <w:t>проблематике формирования и развития</w:t>
      </w:r>
      <w:r w:rsidR="007514D5" w:rsidRPr="007514D5">
        <w:rPr>
          <w:szCs w:val="28"/>
        </w:rPr>
        <w:t xml:space="preserve"> функциональной</w:t>
      </w:r>
      <w:r w:rsidR="007514D5">
        <w:rPr>
          <w:szCs w:val="28"/>
        </w:rPr>
        <w:t xml:space="preserve"> грамотности обучающихся</w:t>
      </w:r>
      <w:r w:rsidR="007514D5" w:rsidRPr="007514D5">
        <w:rPr>
          <w:szCs w:val="28"/>
        </w:rPr>
        <w:t xml:space="preserve">. </w:t>
      </w:r>
      <w:r w:rsidR="007514D5">
        <w:rPr>
          <w:szCs w:val="28"/>
        </w:rPr>
        <w:t xml:space="preserve">В рамках работы творческой лаборатории </w:t>
      </w:r>
      <w:r w:rsidR="001521B4">
        <w:rPr>
          <w:szCs w:val="28"/>
        </w:rPr>
        <w:t xml:space="preserve"> </w:t>
      </w:r>
      <w:r w:rsidR="007514D5">
        <w:rPr>
          <w:szCs w:val="28"/>
        </w:rPr>
        <w:t xml:space="preserve">предусмотрена </w:t>
      </w:r>
      <w:r w:rsidR="001521B4">
        <w:rPr>
          <w:szCs w:val="28"/>
        </w:rPr>
        <w:t>демонстрация опыта учителей по встраиванию</w:t>
      </w:r>
      <w:r w:rsidR="001521B4" w:rsidRPr="001521B4">
        <w:t xml:space="preserve"> </w:t>
      </w:r>
      <w:r w:rsidR="001521B4" w:rsidRPr="001521B4">
        <w:rPr>
          <w:szCs w:val="28"/>
        </w:rPr>
        <w:t>в урок по учебному плану</w:t>
      </w:r>
      <w:r w:rsidR="001521B4">
        <w:rPr>
          <w:szCs w:val="28"/>
        </w:rPr>
        <w:t xml:space="preserve"> </w:t>
      </w:r>
      <w:r w:rsidR="001521B4">
        <w:rPr>
          <w:szCs w:val="28"/>
        </w:rPr>
        <w:lastRenderedPageBreak/>
        <w:t>разработанных поурочных заданий</w:t>
      </w:r>
      <w:r w:rsidR="007514D5">
        <w:rPr>
          <w:szCs w:val="28"/>
        </w:rPr>
        <w:t xml:space="preserve"> или заданий из открытого банка заданий</w:t>
      </w:r>
      <w:r w:rsidR="00250604" w:rsidRPr="00250604">
        <w:t xml:space="preserve"> </w:t>
      </w:r>
      <w:r w:rsidR="00250604" w:rsidRPr="00250604">
        <w:rPr>
          <w:szCs w:val="28"/>
        </w:rPr>
        <w:t>по формированию и развитию функциональной грамотности обучающихся</w:t>
      </w:r>
      <w:r w:rsidR="00250604">
        <w:rPr>
          <w:szCs w:val="28"/>
        </w:rPr>
        <w:t>.</w:t>
      </w:r>
      <w:r w:rsidR="00D62ACE" w:rsidRPr="00D62ACE">
        <w:rPr>
          <w:szCs w:val="28"/>
        </w:rPr>
        <w:t xml:space="preserve"> </w:t>
      </w:r>
      <w:r w:rsidR="00250604">
        <w:rPr>
          <w:szCs w:val="28"/>
        </w:rPr>
        <w:t>А также предусмотрена помощь в разработке</w:t>
      </w:r>
      <w:r w:rsidR="007514D5">
        <w:rPr>
          <w:szCs w:val="28"/>
        </w:rPr>
        <w:t xml:space="preserve"> технологических карт уроков </w:t>
      </w:r>
      <w:r w:rsidR="00D62ACE" w:rsidRPr="00D62ACE">
        <w:rPr>
          <w:szCs w:val="28"/>
        </w:rPr>
        <w:t xml:space="preserve">по формированию и развитию функциональной грамотности обучающихся </w:t>
      </w:r>
      <w:r w:rsidR="001521B4">
        <w:rPr>
          <w:szCs w:val="28"/>
        </w:rPr>
        <w:t>по предметным направлениям</w:t>
      </w:r>
      <w:r w:rsidR="007514D5">
        <w:rPr>
          <w:szCs w:val="28"/>
        </w:rPr>
        <w:t xml:space="preserve"> и уровням образования</w:t>
      </w:r>
      <w:r w:rsidR="00250604">
        <w:rPr>
          <w:szCs w:val="28"/>
        </w:rPr>
        <w:t xml:space="preserve"> и методических рекомендаций</w:t>
      </w:r>
      <w:r w:rsidR="007514D5">
        <w:rPr>
          <w:szCs w:val="28"/>
        </w:rPr>
        <w:t>, исходя из выявленных дефицитов ШНОР, ШФЗР</w:t>
      </w:r>
      <w:r w:rsidR="001521B4">
        <w:rPr>
          <w:szCs w:val="28"/>
        </w:rPr>
        <w:t>.</w:t>
      </w:r>
    </w:p>
    <w:p w:rsidR="0010582C" w:rsidRDefault="002859BF" w:rsidP="00F92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04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250604" w:rsidRPr="00250604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10582C">
        <w:rPr>
          <w:rFonts w:ascii="Times New Roman" w:hAnsi="Times New Roman" w:cs="Times New Roman"/>
          <w:sz w:val="24"/>
          <w:szCs w:val="24"/>
        </w:rPr>
        <w:t>-предметники</w:t>
      </w:r>
      <w:r w:rsidR="0010582C" w:rsidRPr="0010582C">
        <w:rPr>
          <w:rFonts w:ascii="Times New Roman" w:hAnsi="Times New Roman" w:cs="Times New Roman"/>
          <w:sz w:val="24"/>
          <w:szCs w:val="24"/>
        </w:rPr>
        <w:t>, работа</w:t>
      </w:r>
      <w:r w:rsidR="0010582C">
        <w:rPr>
          <w:rFonts w:ascii="Times New Roman" w:hAnsi="Times New Roman" w:cs="Times New Roman"/>
          <w:sz w:val="24"/>
          <w:szCs w:val="24"/>
        </w:rPr>
        <w:t xml:space="preserve">ющие по формированию и развитию </w:t>
      </w:r>
      <w:r w:rsidR="0010582C" w:rsidRPr="0010582C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10582C">
        <w:rPr>
          <w:rFonts w:ascii="Times New Roman" w:hAnsi="Times New Roman" w:cs="Times New Roman"/>
          <w:sz w:val="24"/>
          <w:szCs w:val="24"/>
        </w:rPr>
        <w:t xml:space="preserve"> обучающих, в образовательных организациях</w:t>
      </w:r>
      <w:r w:rsidR="0010582C" w:rsidRPr="0010582C">
        <w:rPr>
          <w:rFonts w:ascii="Times New Roman" w:hAnsi="Times New Roman" w:cs="Times New Roman"/>
          <w:sz w:val="24"/>
          <w:szCs w:val="24"/>
        </w:rPr>
        <w:t>, включенных в  реализацию региональной инновационной программы  «Сетевое  наставничество  во взаимодействии школ с высокими и низкими результатами подготовки обучающихся: организационные механизмы» в 2022</w:t>
      </w:r>
      <w:r w:rsidR="0010582C">
        <w:rPr>
          <w:rFonts w:ascii="Times New Roman" w:hAnsi="Times New Roman" w:cs="Times New Roman"/>
          <w:sz w:val="24"/>
          <w:szCs w:val="24"/>
        </w:rPr>
        <w:t>-2023 учебном</w:t>
      </w:r>
      <w:r w:rsidR="0010582C" w:rsidRPr="0010582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0582C">
        <w:rPr>
          <w:rFonts w:ascii="Times New Roman" w:hAnsi="Times New Roman" w:cs="Times New Roman"/>
          <w:sz w:val="24"/>
          <w:szCs w:val="24"/>
        </w:rPr>
        <w:t>.</w:t>
      </w:r>
    </w:p>
    <w:p w:rsidR="00250604" w:rsidRPr="00250604" w:rsidRDefault="00250604" w:rsidP="0010582C">
      <w:pPr>
        <w:jc w:val="both"/>
        <w:rPr>
          <w:rFonts w:ascii="Times New Roman" w:hAnsi="Times New Roman" w:cs="Times New Roman"/>
          <w:sz w:val="24"/>
          <w:szCs w:val="24"/>
        </w:rPr>
      </w:pPr>
      <w:r w:rsidRPr="00250604">
        <w:rPr>
          <w:rFonts w:ascii="Times New Roman" w:hAnsi="Times New Roman" w:cs="Times New Roman"/>
          <w:sz w:val="24"/>
          <w:szCs w:val="24"/>
        </w:rPr>
        <w:t>Сетевые пары ОО:</w:t>
      </w:r>
    </w:p>
    <w:p w:rsidR="00250604" w:rsidRPr="00250604" w:rsidRDefault="00250604" w:rsidP="00C72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50604">
        <w:rPr>
          <w:rFonts w:ascii="Times New Roman" w:hAnsi="Times New Roman" w:cs="Times New Roman"/>
          <w:sz w:val="24"/>
          <w:szCs w:val="24"/>
        </w:rPr>
        <w:t xml:space="preserve">МБОУ «ОСШ №3»- МКОУ «ОСШ № 2» </w:t>
      </w:r>
    </w:p>
    <w:p w:rsidR="00250604" w:rsidRPr="00250604" w:rsidRDefault="00250604" w:rsidP="00C72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50604">
        <w:rPr>
          <w:rFonts w:ascii="Times New Roman" w:hAnsi="Times New Roman" w:cs="Times New Roman"/>
          <w:sz w:val="24"/>
          <w:szCs w:val="24"/>
        </w:rPr>
        <w:t>МКОУ «Путиловская ООШ»</w:t>
      </w:r>
      <w:r w:rsidRPr="00250604">
        <w:t xml:space="preserve"> </w:t>
      </w:r>
      <w:r w:rsidRPr="00250604">
        <w:rPr>
          <w:rFonts w:ascii="Times New Roman" w:hAnsi="Times New Roman" w:cs="Times New Roman"/>
          <w:sz w:val="24"/>
          <w:szCs w:val="24"/>
        </w:rPr>
        <w:t>»  - МКОУ «</w:t>
      </w:r>
      <w:proofErr w:type="spellStart"/>
      <w:r w:rsidRPr="00250604">
        <w:rPr>
          <w:rFonts w:ascii="Times New Roman" w:hAnsi="Times New Roman" w:cs="Times New Roman"/>
          <w:sz w:val="24"/>
          <w:szCs w:val="24"/>
        </w:rPr>
        <w:t>Приладожская</w:t>
      </w:r>
      <w:proofErr w:type="spellEnd"/>
      <w:r w:rsidRPr="0025060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50604" w:rsidRPr="00250604" w:rsidRDefault="00250604" w:rsidP="00C72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5060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50604">
        <w:rPr>
          <w:rFonts w:ascii="Times New Roman" w:hAnsi="Times New Roman" w:cs="Times New Roman"/>
          <w:sz w:val="24"/>
          <w:szCs w:val="24"/>
        </w:rPr>
        <w:t>Назиевская</w:t>
      </w:r>
      <w:proofErr w:type="spellEnd"/>
      <w:r w:rsidRPr="00250604">
        <w:rPr>
          <w:rFonts w:ascii="Times New Roman" w:hAnsi="Times New Roman" w:cs="Times New Roman"/>
          <w:sz w:val="24"/>
          <w:szCs w:val="24"/>
        </w:rPr>
        <w:t xml:space="preserve"> СОШ»  - МКОУ «</w:t>
      </w:r>
      <w:proofErr w:type="spellStart"/>
      <w:r w:rsidRPr="00250604">
        <w:rPr>
          <w:rFonts w:ascii="Times New Roman" w:hAnsi="Times New Roman" w:cs="Times New Roman"/>
          <w:sz w:val="24"/>
          <w:szCs w:val="24"/>
        </w:rPr>
        <w:t>Приладожская</w:t>
      </w:r>
      <w:proofErr w:type="spellEnd"/>
      <w:r w:rsidRPr="0025060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50604" w:rsidRPr="00250604" w:rsidRDefault="00250604" w:rsidP="00C72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5060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50604">
        <w:rPr>
          <w:rFonts w:ascii="Times New Roman" w:hAnsi="Times New Roman" w:cs="Times New Roman"/>
          <w:sz w:val="24"/>
          <w:szCs w:val="24"/>
        </w:rPr>
        <w:t>Суховская</w:t>
      </w:r>
      <w:proofErr w:type="spellEnd"/>
      <w:r w:rsidRPr="00250604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50604">
        <w:t xml:space="preserve"> </w:t>
      </w:r>
      <w:r w:rsidRPr="00250604">
        <w:rPr>
          <w:rFonts w:ascii="Times New Roman" w:hAnsi="Times New Roman" w:cs="Times New Roman"/>
          <w:sz w:val="24"/>
          <w:szCs w:val="24"/>
        </w:rPr>
        <w:t>»  - МКОУ «</w:t>
      </w:r>
      <w:proofErr w:type="spellStart"/>
      <w:r w:rsidRPr="00250604">
        <w:rPr>
          <w:rFonts w:ascii="Times New Roman" w:hAnsi="Times New Roman" w:cs="Times New Roman"/>
          <w:sz w:val="24"/>
          <w:szCs w:val="24"/>
        </w:rPr>
        <w:t>Приладожская</w:t>
      </w:r>
      <w:proofErr w:type="spellEnd"/>
      <w:r w:rsidRPr="0025060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50604" w:rsidRPr="00250604" w:rsidRDefault="00250604" w:rsidP="00C72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5060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50604">
        <w:rPr>
          <w:rFonts w:ascii="Times New Roman" w:hAnsi="Times New Roman" w:cs="Times New Roman"/>
          <w:sz w:val="24"/>
          <w:szCs w:val="24"/>
        </w:rPr>
        <w:t>Синявинская</w:t>
      </w:r>
      <w:proofErr w:type="spellEnd"/>
      <w:r w:rsidRPr="00250604">
        <w:rPr>
          <w:rFonts w:ascii="Times New Roman" w:hAnsi="Times New Roman" w:cs="Times New Roman"/>
          <w:sz w:val="24"/>
          <w:szCs w:val="24"/>
        </w:rPr>
        <w:t xml:space="preserve"> СОШ» - МБОУ «Шлиссельбургская СОШ № 1»</w:t>
      </w:r>
    </w:p>
    <w:p w:rsidR="00E90206" w:rsidRPr="00C72F17" w:rsidRDefault="00250604" w:rsidP="00C72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5060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50604"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 w:rsidRPr="00250604">
        <w:rPr>
          <w:rFonts w:ascii="Times New Roman" w:hAnsi="Times New Roman" w:cs="Times New Roman"/>
          <w:sz w:val="24"/>
          <w:szCs w:val="24"/>
        </w:rPr>
        <w:t xml:space="preserve"> СОШ»</w:t>
      </w:r>
      <w:r w:rsidR="00103405" w:rsidRPr="00103405">
        <w:t xml:space="preserve"> </w:t>
      </w:r>
      <w:r w:rsidR="00103405" w:rsidRPr="00103405">
        <w:rPr>
          <w:rFonts w:ascii="Times New Roman" w:hAnsi="Times New Roman" w:cs="Times New Roman"/>
          <w:sz w:val="24"/>
          <w:szCs w:val="24"/>
        </w:rPr>
        <w:t>- МБОУ «Шлиссельбургская СОШ № 1»</w:t>
      </w:r>
    </w:p>
    <w:p w:rsidR="00F3209C" w:rsidRDefault="00F3209C" w:rsidP="005227D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Выбор </w:t>
      </w:r>
      <w:r w:rsidR="00103405">
        <w:rPr>
          <w:szCs w:val="28"/>
        </w:rPr>
        <w:t>реализации инновационного проекта в формате работы творческой лаборатории</w:t>
      </w:r>
      <w:r w:rsidR="00103405" w:rsidRPr="00103405">
        <w:t xml:space="preserve"> </w:t>
      </w:r>
      <w:r w:rsidR="00103405" w:rsidRPr="00103405">
        <w:rPr>
          <w:szCs w:val="28"/>
        </w:rPr>
        <w:t xml:space="preserve">по теме: </w:t>
      </w:r>
      <w:proofErr w:type="gramStart"/>
      <w:r w:rsidR="00103405" w:rsidRPr="00103405">
        <w:rPr>
          <w:szCs w:val="28"/>
        </w:rPr>
        <w:t>«Методический конструктор современного урока: современные образовательные технологии для обеспечения функциона</w:t>
      </w:r>
      <w:r w:rsidR="00103405">
        <w:rPr>
          <w:szCs w:val="28"/>
        </w:rPr>
        <w:t xml:space="preserve">льной грамотности обучающихся» </w:t>
      </w:r>
      <w:r>
        <w:rPr>
          <w:szCs w:val="28"/>
        </w:rPr>
        <w:t xml:space="preserve">обусловлен тем, что </w:t>
      </w:r>
      <w:r w:rsidR="00103405">
        <w:rPr>
          <w:szCs w:val="28"/>
        </w:rPr>
        <w:t xml:space="preserve">вопросы </w:t>
      </w:r>
      <w:r w:rsidR="00C72F17">
        <w:rPr>
          <w:szCs w:val="28"/>
        </w:rPr>
        <w:t xml:space="preserve">разработки </w:t>
      </w:r>
      <w:r w:rsidR="00C72F17" w:rsidRPr="00C72F17">
        <w:rPr>
          <w:szCs w:val="28"/>
        </w:rPr>
        <w:t>заданий</w:t>
      </w:r>
      <w:r w:rsidR="00C72F17">
        <w:rPr>
          <w:szCs w:val="28"/>
        </w:rPr>
        <w:t xml:space="preserve"> и </w:t>
      </w:r>
      <w:r w:rsidR="00103405">
        <w:rPr>
          <w:szCs w:val="28"/>
        </w:rPr>
        <w:t xml:space="preserve"> уроков по развитию и формированию функциональной грамотности актуальны для </w:t>
      </w:r>
      <w:r w:rsidR="00C72F17">
        <w:rPr>
          <w:szCs w:val="28"/>
        </w:rPr>
        <w:t xml:space="preserve">всех </w:t>
      </w:r>
      <w:r w:rsidR="00103405">
        <w:rPr>
          <w:szCs w:val="28"/>
        </w:rPr>
        <w:t>педагогов</w:t>
      </w:r>
      <w:r w:rsidR="00C72F17">
        <w:rPr>
          <w:szCs w:val="28"/>
        </w:rPr>
        <w:t xml:space="preserve"> данных школ</w:t>
      </w:r>
      <w:r w:rsidR="00251FF8">
        <w:rPr>
          <w:szCs w:val="28"/>
        </w:rPr>
        <w:t>.</w:t>
      </w:r>
      <w:proofErr w:type="gramEnd"/>
      <w:r w:rsidR="00C72F17">
        <w:rPr>
          <w:szCs w:val="28"/>
        </w:rPr>
        <w:t xml:space="preserve"> </w:t>
      </w:r>
      <w:r w:rsidR="00251FF8">
        <w:rPr>
          <w:szCs w:val="28"/>
        </w:rPr>
        <w:t>Также</w:t>
      </w:r>
      <w:r w:rsidR="00C72F17">
        <w:rPr>
          <w:szCs w:val="28"/>
        </w:rPr>
        <w:t xml:space="preserve"> некоторые </w:t>
      </w:r>
      <w:r w:rsidR="00103405">
        <w:rPr>
          <w:szCs w:val="28"/>
        </w:rPr>
        <w:t xml:space="preserve">школы имеют </w:t>
      </w:r>
      <w:r w:rsidR="00251FF8">
        <w:rPr>
          <w:szCs w:val="28"/>
        </w:rPr>
        <w:t xml:space="preserve">опору на предыдущий </w:t>
      </w:r>
      <w:r w:rsidR="00103405">
        <w:rPr>
          <w:szCs w:val="28"/>
        </w:rPr>
        <w:t>опыт взаимодействия и установленные контакты</w:t>
      </w:r>
      <w:r w:rsidR="00C72F17">
        <w:rPr>
          <w:szCs w:val="28"/>
        </w:rPr>
        <w:t xml:space="preserve"> в рамках сетевого </w:t>
      </w:r>
      <w:r w:rsidR="00251FF8">
        <w:rPr>
          <w:szCs w:val="28"/>
        </w:rPr>
        <w:t>наставничества</w:t>
      </w:r>
      <w:r w:rsidR="00103405">
        <w:rPr>
          <w:szCs w:val="28"/>
        </w:rPr>
        <w:t xml:space="preserve">. </w:t>
      </w:r>
    </w:p>
    <w:p w:rsidR="00297C79" w:rsidRPr="00DC1F98" w:rsidRDefault="00634C91" w:rsidP="005227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1F9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повышение уровня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професс</w:t>
      </w:r>
      <w:r w:rsidR="00DC1F98" w:rsidRPr="00DC1F9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иональной компетентности и </w:t>
      </w:r>
      <w:r w:rsidR="00F3209C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включенности </w:t>
      </w:r>
      <w:r w:rsidR="00251FF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учителей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 </w:t>
      </w:r>
      <w:r w:rsid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по вопросам формирования и развития</w:t>
      </w:r>
      <w:r w:rsidR="00DC1F98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 xml:space="preserve"> функциональной грамотности 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учащихся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как условие повышения качества образования.</w:t>
      </w:r>
    </w:p>
    <w:p w:rsidR="00297C79" w:rsidRPr="00DC1F98" w:rsidRDefault="00297C79" w:rsidP="005227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1F9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C1F9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C1F98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="00DC1F98">
        <w:rPr>
          <w:rFonts w:ascii="Times New Roman" w:hAnsi="Times New Roman" w:cs="Times New Roman"/>
          <w:sz w:val="24"/>
          <w:szCs w:val="24"/>
        </w:rPr>
        <w:t>проекта</w:t>
      </w:r>
      <w:r w:rsidRPr="00DC1F9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97C79" w:rsidRPr="00DC1F98" w:rsidRDefault="00237627" w:rsidP="005227D6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C1F98" w:rsidRPr="00DC1F98">
        <w:rPr>
          <w:rFonts w:ascii="Times New Roman" w:hAnsi="Times New Roman" w:cs="Times New Roman"/>
          <w:sz w:val="24"/>
          <w:szCs w:val="24"/>
        </w:rPr>
        <w:t>ктуализация и обобщение имеющегося опыта учителей по формированию и развитию функциональной грамотности учащихся (</w:t>
      </w:r>
      <w:r w:rsidR="00251FF8">
        <w:rPr>
          <w:rFonts w:ascii="Times New Roman" w:hAnsi="Times New Roman" w:cs="Times New Roman"/>
          <w:sz w:val="24"/>
          <w:szCs w:val="24"/>
        </w:rPr>
        <w:t>все</w:t>
      </w:r>
      <w:r w:rsidR="00DC1F98" w:rsidRPr="00DC1F98">
        <w:rPr>
          <w:rFonts w:ascii="Times New Roman" w:hAnsi="Times New Roman" w:cs="Times New Roman"/>
          <w:sz w:val="24"/>
          <w:szCs w:val="24"/>
        </w:rPr>
        <w:t xml:space="preserve"> уровни решения заданий).</w:t>
      </w:r>
    </w:p>
    <w:p w:rsidR="00297C79" w:rsidRPr="00787D67" w:rsidRDefault="00237627" w:rsidP="00787D67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предоставление площадок для обмена и диссеминации инновационного педагогического опыта </w:t>
      </w:r>
      <w:r w:rsidR="00DC1F98" w:rsidRP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учителей-предметников, работающих по формированию и развитию функциональной грамотнос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105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D67" w:rsidRPr="00787D67" w:rsidRDefault="00787D67" w:rsidP="00787D67">
      <w:pPr>
        <w:pStyle w:val="a3"/>
        <w:numPr>
          <w:ilvl w:val="0"/>
          <w:numId w:val="24"/>
        </w:numPr>
        <w:spacing w:line="360" w:lineRule="auto"/>
        <w:ind w:left="0" w:firstLine="69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7D67"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>создание условий для образ</w:t>
      </w:r>
      <w:r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>ования и самообразования учителей по</w:t>
      </w:r>
      <w:r w:rsidRPr="00787D67">
        <w:t xml:space="preserve"> </w:t>
      </w:r>
      <w:r w:rsidRPr="00787D67"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>вопросам формирования и развития</w:t>
      </w:r>
      <w:r w:rsidRPr="00787D67"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 xml:space="preserve"> функциональной грамотности учащихся</w:t>
      </w:r>
      <w:r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>, в том числе</w:t>
      </w:r>
      <w:r w:rsidRPr="00787D67">
        <w:t xml:space="preserve"> </w:t>
      </w:r>
      <w:r w:rsidRPr="00787D67"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 xml:space="preserve">в дистанционном режиме,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 xml:space="preserve"> которых</w:t>
      </w:r>
      <w:r w:rsidRPr="00787D67"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 xml:space="preserve"> педагог сможет получить адресную </w:t>
      </w:r>
      <w:r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>консультативную</w:t>
      </w:r>
      <w:r w:rsidRPr="00787D67"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pacing w:val="-2"/>
          <w:kern w:val="24"/>
          <w:sz w:val="24"/>
          <w:szCs w:val="24"/>
        </w:rPr>
        <w:t xml:space="preserve">мощь. </w:t>
      </w:r>
    </w:p>
    <w:p w:rsidR="00DC1F98" w:rsidRPr="00DC1F98" w:rsidRDefault="00A60BFD" w:rsidP="005227D6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азвитие сетевого </w:t>
      </w:r>
      <w:proofErr w:type="spellStart"/>
      <w:r w:rsid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межорганизационного</w:t>
      </w:r>
      <w:proofErr w:type="spellEnd"/>
      <w:r w:rsid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взаимодействия по вопросам</w:t>
      </w:r>
      <w:r w:rsidR="00237627" w:rsidRPr="00237627">
        <w:t xml:space="preserve"> </w:t>
      </w:r>
      <w:r w:rsid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и развития</w:t>
      </w:r>
      <w:r w:rsidR="00237627" w:rsidRP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функциональной грамотности учащихся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68DB" w:rsidRDefault="00F3209C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68DB">
        <w:rPr>
          <w:rFonts w:ascii="Times New Roman" w:hAnsi="Times New Roman" w:cs="Times New Roman"/>
          <w:b/>
          <w:sz w:val="24"/>
          <w:szCs w:val="28"/>
        </w:rPr>
        <w:t xml:space="preserve">Ключевая </w:t>
      </w:r>
      <w:r w:rsidR="00C968DB" w:rsidRPr="00C968DB">
        <w:rPr>
          <w:rFonts w:ascii="Times New Roman" w:hAnsi="Times New Roman" w:cs="Times New Roman"/>
          <w:b/>
          <w:sz w:val="24"/>
          <w:szCs w:val="28"/>
        </w:rPr>
        <w:t xml:space="preserve">идея проекта: </w:t>
      </w:r>
      <w:r w:rsidR="00F92A16">
        <w:rPr>
          <w:rFonts w:ascii="Times New Roman" w:hAnsi="Times New Roman" w:cs="Times New Roman"/>
          <w:sz w:val="24"/>
          <w:szCs w:val="28"/>
        </w:rPr>
        <w:t>Сформированные профессиональные</w:t>
      </w:r>
      <w:r w:rsidR="00787D67" w:rsidRPr="00787D67">
        <w:rPr>
          <w:rFonts w:ascii="Times New Roman" w:hAnsi="Times New Roman" w:cs="Times New Roman"/>
          <w:sz w:val="24"/>
          <w:szCs w:val="28"/>
        </w:rPr>
        <w:t xml:space="preserve"> компетенции учителей ШНОР, ШФЗР </w:t>
      </w:r>
      <w:r w:rsidR="00F92A16">
        <w:rPr>
          <w:rFonts w:ascii="Times New Roman" w:hAnsi="Times New Roman" w:cs="Times New Roman"/>
          <w:sz w:val="24"/>
          <w:szCs w:val="28"/>
        </w:rPr>
        <w:t xml:space="preserve">по разработке поурочных заданий, конспектов уроков </w:t>
      </w:r>
      <w:r w:rsidR="00787D67" w:rsidRPr="00787D67">
        <w:rPr>
          <w:rFonts w:ascii="Times New Roman" w:hAnsi="Times New Roman" w:cs="Times New Roman"/>
          <w:sz w:val="24"/>
          <w:szCs w:val="28"/>
        </w:rPr>
        <w:t>по формированию и развитию функциональной грамотности обучающихся и интеграции их в урочную деятельность</w:t>
      </w:r>
      <w:r w:rsidR="00F92A16">
        <w:rPr>
          <w:rFonts w:ascii="Times New Roman" w:hAnsi="Times New Roman" w:cs="Times New Roman"/>
          <w:sz w:val="24"/>
          <w:szCs w:val="28"/>
        </w:rPr>
        <w:t xml:space="preserve"> как средство улучшения</w:t>
      </w:r>
      <w:r w:rsidR="00F92A16" w:rsidRPr="00F92A16">
        <w:rPr>
          <w:rFonts w:ascii="Times New Roman" w:hAnsi="Times New Roman" w:cs="Times New Roman"/>
          <w:sz w:val="24"/>
          <w:szCs w:val="28"/>
        </w:rPr>
        <w:t xml:space="preserve"> образовательных достижений учащихся</w:t>
      </w:r>
      <w:r w:rsidR="00F92A16">
        <w:rPr>
          <w:rFonts w:ascii="Times New Roman" w:hAnsi="Times New Roman" w:cs="Times New Roman"/>
          <w:sz w:val="24"/>
          <w:szCs w:val="28"/>
        </w:rPr>
        <w:t>.</w:t>
      </w: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92A16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367BBF" w:rsidRDefault="00367BBF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BBF">
        <w:rPr>
          <w:rFonts w:ascii="Times New Roman" w:hAnsi="Times New Roman" w:cs="Times New Roman"/>
          <w:sz w:val="24"/>
          <w:szCs w:val="28"/>
        </w:rPr>
        <w:t>Повышение компетенции учителей ШНОР, ШФЗР</w:t>
      </w:r>
      <w:r>
        <w:rPr>
          <w:rFonts w:ascii="Times New Roman" w:hAnsi="Times New Roman" w:cs="Times New Roman"/>
          <w:sz w:val="24"/>
          <w:szCs w:val="28"/>
        </w:rPr>
        <w:t xml:space="preserve"> по подготовке заданий и уроков с целью формирования и развития функциональной грамотности.</w:t>
      </w:r>
    </w:p>
    <w:p w:rsidR="00367BBF" w:rsidRDefault="00367BBF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компетенции учителей школ-лидеров</w:t>
      </w:r>
      <w:r w:rsidRPr="00367BBF">
        <w:t xml:space="preserve"> </w:t>
      </w:r>
      <w:r w:rsidRPr="00367BBF">
        <w:rPr>
          <w:rFonts w:ascii="Times New Roman" w:hAnsi="Times New Roman" w:cs="Times New Roman"/>
          <w:sz w:val="24"/>
          <w:szCs w:val="24"/>
        </w:rPr>
        <w:t>в процессе диссеминации</w:t>
      </w:r>
      <w:r w:rsidRPr="00367BBF">
        <w:rPr>
          <w:rFonts w:ascii="Times New Roman" w:hAnsi="Times New Roman" w:cs="Times New Roman"/>
          <w:sz w:val="24"/>
          <w:szCs w:val="28"/>
        </w:rPr>
        <w:t xml:space="preserve"> инновационного педагогического опыта</w:t>
      </w:r>
    </w:p>
    <w:p w:rsidR="00367BBF" w:rsidRDefault="00367BBF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Улучшение образовательных достижений учащихся для жизни.</w:t>
      </w:r>
    </w:p>
    <w:p w:rsidR="00367BBF" w:rsidRDefault="00367BBF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эффективности урока как результат улучшения</w:t>
      </w:r>
      <w:r w:rsidRPr="00367BBF">
        <w:rPr>
          <w:rFonts w:ascii="Times New Roman" w:hAnsi="Times New Roman" w:cs="Times New Roman"/>
          <w:sz w:val="24"/>
          <w:szCs w:val="28"/>
        </w:rPr>
        <w:t xml:space="preserve"> качества технологических карт уроков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67B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7BBF" w:rsidRPr="00367BBF" w:rsidRDefault="00367BBF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Создание эффективной системы муниципального сетевого взаимодействия.</w:t>
      </w: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\</w:t>
      </w: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78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A16" w:rsidRDefault="00F92A16" w:rsidP="002C55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8DB" w:rsidRDefault="00C968DB" w:rsidP="00E4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E8" w:rsidRPr="00410451" w:rsidRDefault="00634C91" w:rsidP="00E42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0451">
        <w:rPr>
          <w:rFonts w:ascii="Times New Roman" w:hAnsi="Times New Roman" w:cs="Times New Roman"/>
          <w:b/>
          <w:sz w:val="24"/>
          <w:szCs w:val="28"/>
        </w:rPr>
        <w:t>ОГЛАВЛЕНИЕ</w:t>
      </w:r>
    </w:p>
    <w:p w:rsidR="005B2B58" w:rsidRPr="00410451" w:rsidRDefault="005B2B58" w:rsidP="00E42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D71ECC" w:rsidRPr="004A21C5" w:rsidTr="004A21C5">
        <w:trPr>
          <w:trHeight w:val="521"/>
        </w:trPr>
        <w:tc>
          <w:tcPr>
            <w:tcW w:w="9640" w:type="dxa"/>
          </w:tcPr>
          <w:p w:rsidR="00D71ECC" w:rsidRPr="004A21C5" w:rsidRDefault="005B2B58" w:rsidP="004A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4E6BD0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BD0" w:rsidRPr="004A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A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2863CE" w:rsidRPr="004A21C5" w:rsidTr="004A21C5">
        <w:trPr>
          <w:trHeight w:val="657"/>
        </w:trPr>
        <w:tc>
          <w:tcPr>
            <w:tcW w:w="9640" w:type="dxa"/>
          </w:tcPr>
          <w:p w:rsidR="00D71ECC" w:rsidRPr="004A21C5" w:rsidRDefault="005B2B58" w:rsidP="004A21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D71ECC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6BD0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CC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9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3CE" w:rsidRPr="004A21C5" w:rsidTr="004A21C5">
        <w:trPr>
          <w:trHeight w:val="546"/>
        </w:trPr>
        <w:tc>
          <w:tcPr>
            <w:tcW w:w="9640" w:type="dxa"/>
          </w:tcPr>
          <w:p w:rsidR="005B2B58" w:rsidRPr="004A21C5" w:rsidRDefault="005B2B58" w:rsidP="00237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Паспорт проекта………………………………………………………………</w:t>
            </w:r>
            <w:r w:rsidR="00CE2252" w:rsidRPr="004A21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3CE" w:rsidRPr="004A21C5" w:rsidTr="004A21C5">
        <w:trPr>
          <w:trHeight w:val="649"/>
        </w:trPr>
        <w:tc>
          <w:tcPr>
            <w:tcW w:w="9640" w:type="dxa"/>
          </w:tcPr>
          <w:p w:rsidR="00246339" w:rsidRPr="004A21C5" w:rsidRDefault="00246339" w:rsidP="0023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 xml:space="preserve">Глава I </w:t>
            </w:r>
            <w:r w:rsidR="00A73B53" w:rsidRPr="004A21C5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обоснование….</w:t>
            </w: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410451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3CE" w:rsidRPr="004A21C5" w:rsidTr="004A21C5">
        <w:trPr>
          <w:trHeight w:val="567"/>
        </w:trPr>
        <w:tc>
          <w:tcPr>
            <w:tcW w:w="9640" w:type="dxa"/>
          </w:tcPr>
          <w:p w:rsidR="0052118A" w:rsidRDefault="00BE4923" w:rsidP="0052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E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часть. </w:t>
            </w:r>
          </w:p>
          <w:p w:rsidR="00246339" w:rsidRPr="00BE4923" w:rsidRDefault="0052118A" w:rsidP="0052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необходимых мер (мероприятий)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………............</w:t>
            </w:r>
            <w:r w:rsidR="00BF274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ED120F" w:rsidRPr="004A21C5" w:rsidRDefault="00ED120F" w:rsidP="0023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CE" w:rsidRPr="00ED120F" w:rsidTr="004A21C5">
        <w:trPr>
          <w:trHeight w:val="521"/>
        </w:trPr>
        <w:tc>
          <w:tcPr>
            <w:tcW w:w="9640" w:type="dxa"/>
          </w:tcPr>
          <w:p w:rsidR="00246339" w:rsidRPr="00ED120F" w:rsidRDefault="00246339" w:rsidP="0023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63CE" w:rsidRPr="004A21C5" w:rsidTr="004A21C5">
        <w:trPr>
          <w:trHeight w:val="545"/>
        </w:trPr>
        <w:tc>
          <w:tcPr>
            <w:tcW w:w="9640" w:type="dxa"/>
          </w:tcPr>
          <w:p w:rsidR="00246339" w:rsidRPr="004A21C5" w:rsidRDefault="00246339" w:rsidP="00410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CE8" w:rsidRPr="004A21C5" w:rsidRDefault="0047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E8" w:rsidRPr="002863CE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E8" w:rsidRDefault="0047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00" w:rsidRDefault="002C5500" w:rsidP="002C5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206" w:rsidRDefault="00E90206" w:rsidP="00E90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CE8" w:rsidRDefault="00E90206" w:rsidP="00E90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471CE8" w:rsidRDefault="00471CE8" w:rsidP="00C87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956"/>
        <w:gridCol w:w="7831"/>
      </w:tblGrid>
      <w:tr w:rsidR="00471CE8" w:rsidTr="006D41D0">
        <w:trPr>
          <w:trHeight w:val="366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4A2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831" w:type="dxa"/>
          </w:tcPr>
          <w:p w:rsidR="00471CE8" w:rsidRPr="002D4E14" w:rsidRDefault="002C5500" w:rsidP="002C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ципальный инновационный проект 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профессионально-методических ресурсов учителей по формированию и развитию функциональной грамотности обучающихся по различным предметным направлениям в условиях осуществления сетевого взаимодействия средствами работы творческой лаборатории по теме: «Методический конструктор современного урока: современные образовательные технологии для обеспечения функциональной грамотности </w:t>
            </w:r>
            <w:proofErr w:type="gram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71CE8" w:rsidTr="006D41D0">
        <w:trPr>
          <w:trHeight w:val="380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2D4E14" w:rsidP="002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 w:rsidR="00634C91" w:rsidRPr="002D4E1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831" w:type="dxa"/>
          </w:tcPr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проекта: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Представитель МОУО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Куприенко Елена Владимировна 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Руководитель  МИМС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ab/>
              <w:t>Труфанова Анна Александровна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ab/>
              <w:t>Калинова Светлана Александровна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МКОУ «Путиловская ООШ» 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Синявинская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Приладожская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МБОУ «Шлиссельбургская СОШ» №1</w:t>
            </w:r>
          </w:p>
          <w:p w:rsidR="002C5500" w:rsidRPr="002C5500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471CE8" w:rsidRPr="002D4E14" w:rsidRDefault="002C5500" w:rsidP="002C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 ООШ»</w:t>
            </w:r>
          </w:p>
        </w:tc>
      </w:tr>
      <w:tr w:rsidR="00471CE8" w:rsidTr="006D41D0">
        <w:trPr>
          <w:trHeight w:val="511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C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831" w:type="dxa"/>
          </w:tcPr>
          <w:p w:rsidR="00471CE8" w:rsidRPr="002D4E14" w:rsidRDefault="002C0312" w:rsidP="004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</w:tc>
      </w:tr>
      <w:tr w:rsidR="00471CE8" w:rsidTr="002C5500">
        <w:trPr>
          <w:trHeight w:val="1275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2D4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7831" w:type="dxa"/>
          </w:tcPr>
          <w:p w:rsidR="00471CE8" w:rsidRPr="002D4E14" w:rsidRDefault="002C5500" w:rsidP="006D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сформированные компетенции учителей ШНОР, ШФЗР по разработке поурочных заданий по формированию и развитию функциональной грамотности обучающихся и интеграции их в урочную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44D" w:rsidTr="006D41D0">
        <w:trPr>
          <w:trHeight w:val="531"/>
        </w:trPr>
        <w:tc>
          <w:tcPr>
            <w:tcW w:w="825" w:type="dxa"/>
            <w:shd w:val="clear" w:color="auto" w:fill="auto"/>
          </w:tcPr>
          <w:p w:rsidR="009A544D" w:rsidRPr="002D4E14" w:rsidRDefault="009A544D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44D" w:rsidRPr="002D4E14" w:rsidRDefault="009A544D" w:rsidP="002D4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831" w:type="dxa"/>
          </w:tcPr>
          <w:p w:rsidR="009A544D" w:rsidRPr="009A544D" w:rsidRDefault="006D41D0" w:rsidP="00CE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</w:t>
            </w:r>
            <w:r w:rsidR="009A544D" w:rsidRPr="009A5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предназначен для </w:t>
            </w:r>
            <w:r w:rsidR="002C550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учителей-предметников</w:t>
            </w:r>
            <w:r w:rsidR="002C5500" w:rsidRPr="002C5500">
              <w:rPr>
                <w:rFonts w:ascii="Times New Roman" w:hAnsi="Times New Roman" w:cs="Times New Roman"/>
                <w:bCs/>
                <w:sz w:val="24"/>
                <w:szCs w:val="24"/>
              </w:rPr>
              <w:t>, рабо</w:t>
            </w:r>
            <w:r w:rsidR="002C5500">
              <w:rPr>
                <w:rFonts w:ascii="Times New Roman" w:hAnsi="Times New Roman" w:cs="Times New Roman"/>
                <w:bCs/>
                <w:sz w:val="24"/>
                <w:szCs w:val="24"/>
              </w:rPr>
              <w:t>тающих</w:t>
            </w:r>
            <w:r w:rsidR="002C5500" w:rsidRPr="002C5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формированию и развитию функциональной грамотности обучающих, в образовательных организациях, включенных в  реализацию региональной инновационной программы  «Сетевое  наставничество  во взаимодействии школ с высокими и низкими результатами подготовки обучающихся: организационные механизмы» в 2022-2023 учебном году.</w:t>
            </w:r>
          </w:p>
        </w:tc>
      </w:tr>
      <w:tr w:rsidR="00471CE8" w:rsidTr="006D41D0">
        <w:trPr>
          <w:trHeight w:val="292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C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471CE8" w:rsidRPr="002D4E14" w:rsidRDefault="00471CE8" w:rsidP="00C8790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471CE8" w:rsidRPr="002D4E14" w:rsidRDefault="006D41D0" w:rsidP="002C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овышение уровня профессиональной компетентности и включенности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развития функциональной грамотности учащихся, как условие повышения качества образования.</w:t>
            </w:r>
          </w:p>
        </w:tc>
      </w:tr>
      <w:tr w:rsidR="00471CE8" w:rsidTr="006D41D0">
        <w:trPr>
          <w:trHeight w:val="338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:rsidR="00471CE8" w:rsidRPr="002D4E14" w:rsidRDefault="00471CE8" w:rsidP="00C8790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471CE8" w:rsidRDefault="002C0312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предлагаемого продукта являются: </w:t>
            </w:r>
          </w:p>
          <w:p w:rsidR="002C5500" w:rsidRPr="002C5500" w:rsidRDefault="006D41D0" w:rsidP="002C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500">
              <w:t xml:space="preserve"> </w:t>
            </w:r>
            <w:r w:rsidR="002C5500" w:rsidRPr="002C5500">
              <w:rPr>
                <w:rFonts w:ascii="Times New Roman" w:hAnsi="Times New Roman" w:cs="Times New Roman"/>
                <w:sz w:val="24"/>
                <w:szCs w:val="24"/>
              </w:rPr>
              <w:tab/>
              <w:t>актуализация и обобщение имеющегося опыта учителей по формированию и развитию функциональной грамотности учащихся (все уровни решения заданий).</w:t>
            </w:r>
          </w:p>
          <w:p w:rsidR="002C5500" w:rsidRPr="002C5500" w:rsidRDefault="002C5500" w:rsidP="002C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предоставление площадок для обмена и диссеминации инновационного педагогического опыта учителей-предметников, 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по формированию и развитию функциональной грамотности.</w:t>
            </w:r>
          </w:p>
          <w:p w:rsidR="002C5500" w:rsidRPr="002C5500" w:rsidRDefault="002C5500" w:rsidP="002C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условий для образования и самообразования учителей по  вопросам формирования и развития функциональной грамотности учащихся, в том числе в дистанционном режиме, </w:t>
            </w:r>
            <w:proofErr w:type="gram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педагог сможет получить адресную консультативную помощь. </w:t>
            </w:r>
          </w:p>
          <w:p w:rsidR="006D41D0" w:rsidRPr="006D41D0" w:rsidRDefault="002C5500" w:rsidP="002C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сетевого </w:t>
            </w:r>
            <w:proofErr w:type="spellStart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межорганизационного</w:t>
            </w:r>
            <w:proofErr w:type="spellEnd"/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по вопросам формирования и развития функциональной грамотности учащихся.</w:t>
            </w:r>
          </w:p>
        </w:tc>
      </w:tr>
      <w:tr w:rsidR="00471CE8" w:rsidTr="006D41D0">
        <w:trPr>
          <w:trHeight w:val="631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C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  <w:p w:rsidR="00471CE8" w:rsidRPr="006D41D0" w:rsidRDefault="00634C91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1D0"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D41D0" w:rsidRPr="006D41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CE8" w:rsidRPr="002D4E14" w:rsidRDefault="00471CE8" w:rsidP="00C8790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2C5500" w:rsidRPr="002C5500" w:rsidRDefault="002C5500" w:rsidP="002C5500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и  формирования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500" w:rsidRPr="002C5500" w:rsidRDefault="002C5500" w:rsidP="002C5500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Улучшение образовательных достижений учащихся для жизни.</w:t>
            </w:r>
          </w:p>
          <w:p w:rsidR="002C5500" w:rsidRPr="002C5500" w:rsidRDefault="002C5500" w:rsidP="002C5500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урока как результат улучшения качества технологических карт уроков. </w:t>
            </w:r>
          </w:p>
          <w:p w:rsidR="00471CE8" w:rsidRPr="002D4E14" w:rsidRDefault="002C5500" w:rsidP="002C5500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0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муниципального сетевого взаимодействия.</w:t>
            </w:r>
          </w:p>
        </w:tc>
      </w:tr>
    </w:tbl>
    <w:p w:rsidR="004A21C5" w:rsidRDefault="004A21C5" w:rsidP="004A21C5">
      <w:pPr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0F" w:rsidRDefault="00ED120F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22" w:rsidRPr="004A21C5" w:rsidRDefault="004A21C5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C5">
        <w:rPr>
          <w:rFonts w:ascii="Times New Roman" w:hAnsi="Times New Roman" w:cs="Times New Roman"/>
          <w:b/>
          <w:sz w:val="24"/>
          <w:szCs w:val="24"/>
        </w:rPr>
        <w:lastRenderedPageBreak/>
        <w:t>ГЛАВА I</w:t>
      </w:r>
    </w:p>
    <w:p w:rsidR="00A73B53" w:rsidRPr="004A21C5" w:rsidRDefault="004A21C5" w:rsidP="005B2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C5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5227D6" w:rsidRDefault="005F0D41" w:rsidP="0049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Сегодня </w:t>
      </w:r>
      <w:r w:rsid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функционально грамотный ученик -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индикатор качества образования. Функциональная грамотность -</w:t>
      </w:r>
      <w:r w:rsidR="005227D6" w:rsidRP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цель и результат современного образования.</w:t>
      </w:r>
      <w:r w:rsid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F0D41" w:rsidRPr="004A21C5" w:rsidRDefault="005F0D41" w:rsidP="0049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 давать оценку ситуации и использовать полученные знания на практ</w:t>
      </w:r>
      <w:r w:rsidR="004A21C5"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>ике не формируется за один урок или мероприятие,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 повышения функциональной грамотности </w:t>
      </w:r>
      <w:r w:rsidR="00A73B53"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должен быть 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логично встроен в учебную программу </w:t>
      </w:r>
      <w:r w:rsidR="00A73B53"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течение 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нескольких лет. </w:t>
      </w:r>
    </w:p>
    <w:p w:rsidR="00871923" w:rsidRPr="004A21C5" w:rsidRDefault="00871923" w:rsidP="004975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4A21C5">
        <w:rPr>
          <w:szCs w:val="28"/>
        </w:rPr>
        <w:t>Для успешной реализации данной задачи учитель должен иметь инструменты, с помощью которых он сможет оценивать и формировать функциональную грамотность учащихся, уметь своевременно и правильно подбирать задания для урока и внеурочной деятельности, правильно оценить возможности учащихся и подготовить ряд наводящих вопросов при решении заданий повышенной сложности.</w:t>
      </w:r>
    </w:p>
    <w:p w:rsidR="004A21C5" w:rsidRPr="004A21C5" w:rsidRDefault="004A21C5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4A21C5">
        <w:rPr>
          <w:szCs w:val="28"/>
        </w:rPr>
        <w:t>В настоящее время для учителей разрабо</w:t>
      </w:r>
      <w:r w:rsidR="00497529">
        <w:rPr>
          <w:szCs w:val="28"/>
        </w:rPr>
        <w:t xml:space="preserve">таны методические рекомендации, </w:t>
      </w:r>
      <w:r w:rsidRPr="004A21C5">
        <w:rPr>
          <w:szCs w:val="28"/>
        </w:rPr>
        <w:t>открытые банки</w:t>
      </w:r>
      <w:r w:rsidR="00401DF4">
        <w:rPr>
          <w:szCs w:val="28"/>
        </w:rPr>
        <w:t xml:space="preserve"> заданий доступны для использования</w:t>
      </w:r>
      <w:r w:rsidR="00497529">
        <w:rPr>
          <w:szCs w:val="28"/>
        </w:rPr>
        <w:t>:</w:t>
      </w:r>
      <w:r w:rsidRPr="004A21C5">
        <w:rPr>
          <w:szCs w:val="28"/>
        </w:rPr>
        <w:t xml:space="preserve"> </w:t>
      </w:r>
    </w:p>
    <w:p w:rsidR="00497529" w:rsidRDefault="00497529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Вместе с тем, есть необходимость обмена практическим опытом. Так</w:t>
      </w:r>
      <w:r w:rsidR="00836533" w:rsidRPr="004A21C5">
        <w:rPr>
          <w:szCs w:val="28"/>
        </w:rPr>
        <w:t xml:space="preserve"> возникла идея </w:t>
      </w:r>
      <w:r w:rsidR="004A21C5" w:rsidRPr="004A21C5">
        <w:rPr>
          <w:szCs w:val="28"/>
        </w:rPr>
        <w:t>предоставление площадок для обмена и диссеминации инновационного педагогического опыта</w:t>
      </w:r>
      <w:r>
        <w:rPr>
          <w:szCs w:val="28"/>
        </w:rPr>
        <w:t xml:space="preserve"> по формированию функциональной грамотности в формате </w:t>
      </w:r>
      <w:r w:rsidR="00ED120F">
        <w:rPr>
          <w:szCs w:val="28"/>
        </w:rPr>
        <w:t xml:space="preserve">работы творческой лаборатории </w:t>
      </w:r>
      <w:r w:rsidR="00ED120F" w:rsidRPr="00ED120F">
        <w:rPr>
          <w:szCs w:val="28"/>
        </w:rPr>
        <w:t xml:space="preserve">по теме: «Методический конструктор современного урока: современные образовательные технологии для обеспечения функциональной грамотности </w:t>
      </w:r>
      <w:proofErr w:type="gramStart"/>
      <w:r w:rsidR="00ED120F" w:rsidRPr="00ED120F">
        <w:rPr>
          <w:szCs w:val="28"/>
        </w:rPr>
        <w:t>обучающихся</w:t>
      </w:r>
      <w:proofErr w:type="gramEnd"/>
      <w:r w:rsidR="00ED120F" w:rsidRPr="00ED120F">
        <w:rPr>
          <w:szCs w:val="28"/>
        </w:rPr>
        <w:t>».</w:t>
      </w: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FE1F35" w:rsidRDefault="00FE1F35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  <w:sectPr w:rsidR="00FE1F35" w:rsidSect="00E90206">
          <w:footerReference w:type="default" r:id="rId10"/>
          <w:pgSz w:w="11906" w:h="16838"/>
          <w:pgMar w:top="1134" w:right="850" w:bottom="426" w:left="1701" w:header="737" w:footer="708" w:gutter="0"/>
          <w:pgNumType w:start="0" w:chapStyle="1"/>
          <w:cols w:space="708"/>
          <w:docGrid w:linePitch="360"/>
        </w:sectPr>
      </w:pPr>
    </w:p>
    <w:p w:rsidR="00ED120F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</w:p>
    <w:p w:rsidR="00BE4923" w:rsidRDefault="00BE4923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Cs w:val="28"/>
        </w:rPr>
      </w:pPr>
    </w:p>
    <w:p w:rsidR="00BE4923" w:rsidRDefault="00BE4923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Cs w:val="28"/>
        </w:rPr>
      </w:pPr>
      <w:r w:rsidRPr="00BE4923">
        <w:rPr>
          <w:b/>
          <w:szCs w:val="28"/>
        </w:rPr>
        <w:t xml:space="preserve">Глава  II  Практическая часть. </w:t>
      </w:r>
    </w:p>
    <w:p w:rsidR="00FE1F35" w:rsidRDefault="00FE1F35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Cs w:val="28"/>
        </w:rPr>
      </w:pPr>
    </w:p>
    <w:p w:rsidR="00FE1F35" w:rsidRPr="00667919" w:rsidRDefault="00FE1F35" w:rsidP="00FE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19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FE1F35" w:rsidRPr="00FE1F35" w:rsidRDefault="00FE1F35" w:rsidP="00F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19">
        <w:rPr>
          <w:rFonts w:ascii="Times New Roman" w:hAnsi="Times New Roman" w:cs="Times New Roman"/>
          <w:b/>
          <w:sz w:val="24"/>
          <w:szCs w:val="24"/>
        </w:rPr>
        <w:t>реализации необходимых мер (мероприятий)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F35">
        <w:rPr>
          <w:rFonts w:ascii="Times New Roman" w:hAnsi="Times New Roman" w:cs="Times New Roman"/>
          <w:b/>
          <w:sz w:val="24"/>
          <w:szCs w:val="24"/>
        </w:rPr>
        <w:t>муниципального инновационного проекта</w:t>
      </w:r>
    </w:p>
    <w:p w:rsidR="00FE1F35" w:rsidRDefault="00FE1F35" w:rsidP="00FE1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D1D">
        <w:rPr>
          <w:rFonts w:ascii="Times New Roman" w:hAnsi="Times New Roman" w:cs="Times New Roman"/>
          <w:sz w:val="24"/>
          <w:szCs w:val="24"/>
        </w:rPr>
        <w:t>реализации профессионально-методических ресурсов учителей по формированию и развитию функциональной грамотности обучающихся</w:t>
      </w:r>
      <w:r w:rsidRPr="00DB5D1D">
        <w:rPr>
          <w:sz w:val="24"/>
          <w:szCs w:val="24"/>
        </w:rPr>
        <w:t xml:space="preserve"> </w:t>
      </w:r>
      <w:r w:rsidRPr="00DB5D1D">
        <w:rPr>
          <w:rFonts w:ascii="Times New Roman" w:hAnsi="Times New Roman" w:cs="Times New Roman"/>
          <w:sz w:val="24"/>
          <w:szCs w:val="24"/>
        </w:rPr>
        <w:t>по различным предметным направлениям</w:t>
      </w:r>
      <w:r w:rsidRPr="00247571">
        <w:t xml:space="preserve"> </w:t>
      </w:r>
      <w:r w:rsidRPr="00247571">
        <w:rPr>
          <w:rFonts w:ascii="Times New Roman" w:hAnsi="Times New Roman" w:cs="Times New Roman"/>
          <w:sz w:val="24"/>
          <w:szCs w:val="24"/>
        </w:rPr>
        <w:t>в условиях осуществления сетевого взаимодействия</w:t>
      </w:r>
      <w:r w:rsidRPr="00DB5D1D">
        <w:rPr>
          <w:rFonts w:ascii="Times New Roman" w:hAnsi="Times New Roman" w:cs="Times New Roman"/>
          <w:sz w:val="24"/>
          <w:szCs w:val="24"/>
        </w:rPr>
        <w:t xml:space="preserve"> средствами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B5D1D">
        <w:rPr>
          <w:rFonts w:ascii="Times New Roman" w:hAnsi="Times New Roman" w:cs="Times New Roman"/>
          <w:sz w:val="24"/>
          <w:szCs w:val="24"/>
        </w:rPr>
        <w:t xml:space="preserve">творческой лаборатории </w:t>
      </w:r>
    </w:p>
    <w:p w:rsidR="00FE1F35" w:rsidRDefault="00FE1F35" w:rsidP="00FE1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D1D">
        <w:rPr>
          <w:rFonts w:ascii="Times New Roman" w:hAnsi="Times New Roman" w:cs="Times New Roman"/>
          <w:b/>
          <w:sz w:val="24"/>
          <w:szCs w:val="24"/>
        </w:rPr>
        <w:t>по теме: «Методический конструктор современного урока: современные образовательные технологии для обеспечения</w:t>
      </w:r>
    </w:p>
    <w:p w:rsidR="00FE1F35" w:rsidRDefault="00FE1F35" w:rsidP="00FE1F35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DB5D1D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DB5D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B5D1D">
        <w:rPr>
          <w:rFonts w:ascii="Times New Roman" w:hAnsi="Times New Roman" w:cs="Times New Roman"/>
          <w:b/>
          <w:sz w:val="24"/>
          <w:szCs w:val="24"/>
        </w:rPr>
        <w:t>»</w:t>
      </w:r>
      <w:r w:rsidRPr="002475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866"/>
        <w:gridCol w:w="3053"/>
        <w:gridCol w:w="1843"/>
        <w:gridCol w:w="1745"/>
        <w:gridCol w:w="2214"/>
        <w:gridCol w:w="2214"/>
      </w:tblGrid>
      <w:tr w:rsidR="00FE1F35" w:rsidTr="00836D39">
        <w:tc>
          <w:tcPr>
            <w:tcW w:w="560" w:type="dxa"/>
            <w:vAlign w:val="center"/>
          </w:tcPr>
          <w:p w:rsidR="00FE1F35" w:rsidRPr="00667919" w:rsidRDefault="00FE1F35" w:rsidP="008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6" w:type="dxa"/>
            <w:vAlign w:val="center"/>
          </w:tcPr>
          <w:p w:rsidR="00FE1F35" w:rsidRPr="00667919" w:rsidRDefault="00FE1F35" w:rsidP="00FE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 на ноябрь 2022</w:t>
            </w:r>
          </w:p>
        </w:tc>
        <w:tc>
          <w:tcPr>
            <w:tcW w:w="3053" w:type="dxa"/>
            <w:vAlign w:val="center"/>
          </w:tcPr>
          <w:p w:rsidR="00FE1F35" w:rsidRPr="00667919" w:rsidRDefault="00FE1F35" w:rsidP="008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выполнения</w:t>
            </w: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(какой результат ожидаем - измеримые параметры)</w:t>
            </w:r>
          </w:p>
        </w:tc>
        <w:tc>
          <w:tcPr>
            <w:tcW w:w="1843" w:type="dxa"/>
            <w:vAlign w:val="center"/>
          </w:tcPr>
          <w:p w:rsidR="00FE1F35" w:rsidRPr="00667919" w:rsidRDefault="00FE1F35" w:rsidP="008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745" w:type="dxa"/>
            <w:vAlign w:val="center"/>
          </w:tcPr>
          <w:p w:rsidR="00FE1F35" w:rsidRPr="00667919" w:rsidRDefault="00FE1F35" w:rsidP="008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214" w:type="dxa"/>
            <w:vAlign w:val="center"/>
          </w:tcPr>
          <w:p w:rsidR="00FE1F35" w:rsidRPr="00667919" w:rsidRDefault="00FE1F35" w:rsidP="008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Точки контроля </w:t>
            </w:r>
            <w:r w:rsidRPr="0066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периодичность, формат)</w:t>
            </w:r>
          </w:p>
        </w:tc>
        <w:tc>
          <w:tcPr>
            <w:tcW w:w="2214" w:type="dxa"/>
            <w:vAlign w:val="center"/>
          </w:tcPr>
          <w:p w:rsidR="00FE1F35" w:rsidRPr="00667919" w:rsidRDefault="00FE1F35" w:rsidP="008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1F35" w:rsidTr="00836D39">
        <w:tc>
          <w:tcPr>
            <w:tcW w:w="560" w:type="dxa"/>
            <w:vAlign w:val="center"/>
          </w:tcPr>
          <w:p w:rsidR="00FE1F35" w:rsidRPr="00667919" w:rsidRDefault="00FE1F35" w:rsidP="00836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866" w:type="dxa"/>
          </w:tcPr>
          <w:p w:rsidR="00FE1F35" w:rsidRPr="00667919" w:rsidRDefault="00FE1F35" w:rsidP="00324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и провести с 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проектными командами ОО установочное совещание</w:t>
            </w:r>
            <w:r w:rsidR="003248F5" w:rsidRP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участниками образовательного события на тему «Проектирование совместной работы» на основе проведенной подготовительной работы</w:t>
            </w:r>
          </w:p>
        </w:tc>
        <w:tc>
          <w:tcPr>
            <w:tcW w:w="3053" w:type="dxa"/>
          </w:tcPr>
          <w:p w:rsidR="00FE1F35" w:rsidRPr="00667919" w:rsidRDefault="00FE1F35" w:rsidP="00783B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совещания - отправить до 01.11</w:t>
            </w:r>
            <w:r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участникам</w:t>
            </w:r>
            <w:r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совещания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Проведено 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01.11</w:t>
            </w:r>
            <w:r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результатам направить материалы совещания</w:t>
            </w:r>
            <w:r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 w:rsidR="0078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="003248F5" w:rsidRPr="00324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мероприятий творческой лаборатории </w:t>
            </w:r>
          </w:p>
        </w:tc>
        <w:tc>
          <w:tcPr>
            <w:tcW w:w="1843" w:type="dxa"/>
            <w:vAlign w:val="center"/>
          </w:tcPr>
          <w:p w:rsidR="00FE1F35" w:rsidRPr="00667919" w:rsidRDefault="003248F5" w:rsidP="00836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  <w:r w:rsidR="00FE1F35" w:rsidRPr="0066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745" w:type="dxa"/>
            <w:vAlign w:val="center"/>
          </w:tcPr>
          <w:p w:rsidR="00FE1F35" w:rsidRPr="00667919" w:rsidRDefault="003248F5" w:rsidP="00836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2214" w:type="dxa"/>
            <w:vAlign w:val="center"/>
          </w:tcPr>
          <w:p w:rsidR="00FE1F35" w:rsidRDefault="003248F5" w:rsidP="00836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  <w:p w:rsidR="003248F5" w:rsidRPr="00667919" w:rsidRDefault="003248F5" w:rsidP="00836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90% ОО</w:t>
            </w:r>
          </w:p>
        </w:tc>
        <w:tc>
          <w:tcPr>
            <w:tcW w:w="2214" w:type="dxa"/>
            <w:vAlign w:val="center"/>
          </w:tcPr>
          <w:p w:rsidR="003248F5" w:rsidRDefault="003248F5" w:rsidP="00836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МИМС</w:t>
            </w:r>
          </w:p>
          <w:p w:rsidR="00FE1F35" w:rsidRPr="00667919" w:rsidRDefault="003248F5" w:rsidP="00836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Калинова С.А.</w:t>
            </w:r>
          </w:p>
        </w:tc>
      </w:tr>
      <w:tr w:rsidR="00FE1F35" w:rsidTr="00836D39">
        <w:tc>
          <w:tcPr>
            <w:tcW w:w="560" w:type="dxa"/>
          </w:tcPr>
          <w:p w:rsidR="00FE1F35" w:rsidRPr="003248F5" w:rsidRDefault="003248F5" w:rsidP="008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66" w:type="dxa"/>
          </w:tcPr>
          <w:p w:rsidR="00FE1F35" w:rsidRPr="003248F5" w:rsidRDefault="003248F5" w:rsidP="00F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потребности ШНОР по проблематике современного урока</w:t>
            </w:r>
          </w:p>
        </w:tc>
        <w:tc>
          <w:tcPr>
            <w:tcW w:w="3053" w:type="dxa"/>
          </w:tcPr>
          <w:p w:rsidR="00FE1F35" w:rsidRPr="00FE1F35" w:rsidRDefault="003248F5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дефициты ОО, информация передана школе-партнеру, состоялось обсуждение</w:t>
            </w:r>
          </w:p>
        </w:tc>
        <w:tc>
          <w:tcPr>
            <w:tcW w:w="1843" w:type="dxa"/>
          </w:tcPr>
          <w:p w:rsidR="00FE1F35" w:rsidRPr="00FE1F3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745" w:type="dxa"/>
          </w:tcPr>
          <w:p w:rsidR="00FE1F35" w:rsidRPr="00FE1F35" w:rsidRDefault="003248F5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214" w:type="dxa"/>
          </w:tcPr>
          <w:p w:rsidR="003248F5" w:rsidRPr="003248F5" w:rsidRDefault="003248F5" w:rsidP="003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FE1F35" w:rsidRPr="00FE1F35" w:rsidRDefault="003248F5" w:rsidP="003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</w:t>
            </w:r>
          </w:p>
        </w:tc>
        <w:tc>
          <w:tcPr>
            <w:tcW w:w="2214" w:type="dxa"/>
          </w:tcPr>
          <w:p w:rsidR="00FE1F35" w:rsidRPr="00FE1F35" w:rsidRDefault="003248F5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проектные команды ОО</w:t>
            </w:r>
          </w:p>
        </w:tc>
      </w:tr>
      <w:tr w:rsidR="00FE1F35" w:rsidRPr="003248F5" w:rsidTr="00836D39">
        <w:tc>
          <w:tcPr>
            <w:tcW w:w="560" w:type="dxa"/>
          </w:tcPr>
          <w:p w:rsidR="00FE1F35" w:rsidRPr="003248F5" w:rsidRDefault="003248F5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FE1F35" w:rsidRPr="003248F5" w:rsidRDefault="003248F5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трансляцию </w:t>
            </w:r>
            <w:r w:rsidRPr="003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успешного опыта </w:t>
            </w:r>
            <w:r w:rsidR="00783BD4">
              <w:rPr>
                <w:rFonts w:ascii="Times New Roman" w:hAnsi="Times New Roman" w:cs="Times New Roman"/>
                <w:sz w:val="24"/>
                <w:szCs w:val="24"/>
              </w:rPr>
              <w:t>учителей ШЛ в рамках работы</w:t>
            </w: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лаборатории по теме «Методический конструктор современного урока: современные образовательные технологии для обеспечения функциональной грамотности обучающихся»</w:t>
            </w:r>
          </w:p>
        </w:tc>
        <w:tc>
          <w:tcPr>
            <w:tcW w:w="3053" w:type="dxa"/>
          </w:tcPr>
          <w:p w:rsidR="00FE1F35" w:rsidRPr="003248F5" w:rsidRDefault="00783BD4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на уровне опыта согласно плану-графику</w:t>
            </w:r>
          </w:p>
        </w:tc>
        <w:tc>
          <w:tcPr>
            <w:tcW w:w="1843" w:type="dxa"/>
          </w:tcPr>
          <w:p w:rsidR="00FE1F35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01.11.2022</w:t>
            </w:r>
          </w:p>
        </w:tc>
        <w:tc>
          <w:tcPr>
            <w:tcW w:w="1745" w:type="dxa"/>
          </w:tcPr>
          <w:p w:rsidR="00FE1F35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14" w:type="dxa"/>
          </w:tcPr>
          <w:p w:rsidR="00FE1F35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14" w:type="dxa"/>
          </w:tcPr>
          <w:p w:rsidR="00FE1F35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команды ОО</w:t>
            </w:r>
          </w:p>
        </w:tc>
      </w:tr>
      <w:tr w:rsidR="00783BD4" w:rsidRPr="003248F5" w:rsidTr="00836D39">
        <w:tc>
          <w:tcPr>
            <w:tcW w:w="560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83BD4" w:rsidRPr="003248F5" w:rsidRDefault="00783BD4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Pr="00783BD4">
              <w:rPr>
                <w:rFonts w:ascii="Times New Roman" w:hAnsi="Times New Roman" w:cs="Times New Roman"/>
                <w:sz w:val="24"/>
                <w:szCs w:val="24"/>
              </w:rPr>
              <w:t>роведение первой и последующих встреч, в том числе рефлексии по итогам, на базе школ-партнеров в соответствии с утверждённым планом - графиком</w:t>
            </w:r>
          </w:p>
        </w:tc>
        <w:tc>
          <w:tcPr>
            <w:tcW w:w="3053" w:type="dxa"/>
          </w:tcPr>
          <w:p w:rsidR="00783BD4" w:rsidRPr="003248F5" w:rsidRDefault="00783BD4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встречи школ-партнеров по заявленной тематике творческой лаборатории</w:t>
            </w:r>
          </w:p>
        </w:tc>
        <w:tc>
          <w:tcPr>
            <w:tcW w:w="1843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745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14" w:type="dxa"/>
          </w:tcPr>
          <w:p w:rsidR="0052118A" w:rsidRDefault="0052118A" w:rsidP="005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рефлексии по итогам проведенного образовательного события</w:t>
            </w:r>
          </w:p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214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проектные команды ОО</w:t>
            </w:r>
          </w:p>
        </w:tc>
      </w:tr>
      <w:tr w:rsidR="00783BD4" w:rsidRPr="003248F5" w:rsidTr="00836D39">
        <w:tc>
          <w:tcPr>
            <w:tcW w:w="560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83BD4" w:rsidRPr="003248F5" w:rsidRDefault="00783BD4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 xml:space="preserve">пробных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ШНОР, ШФЗР в рамках работы </w:t>
            </w:r>
            <w:r w:rsidRPr="003248F5">
              <w:rPr>
                <w:rFonts w:ascii="Times New Roman" w:hAnsi="Times New Roman" w:cs="Times New Roman"/>
                <w:sz w:val="24"/>
                <w:szCs w:val="24"/>
              </w:rPr>
              <w:t>творческой лаборатории по теме «Методический конструктор современного урока: современные образовательные технологии для обеспечения функциональной грамотности обучающихся»</w:t>
            </w:r>
          </w:p>
        </w:tc>
        <w:tc>
          <w:tcPr>
            <w:tcW w:w="3053" w:type="dxa"/>
          </w:tcPr>
          <w:p w:rsidR="00783BD4" w:rsidRPr="003248F5" w:rsidRDefault="00783BD4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открытые пробные мероприятия согласно плану-графику</w:t>
            </w:r>
          </w:p>
        </w:tc>
        <w:tc>
          <w:tcPr>
            <w:tcW w:w="1843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745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14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14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проектные команды ОО</w:t>
            </w:r>
          </w:p>
        </w:tc>
      </w:tr>
      <w:tr w:rsidR="00783BD4" w:rsidRPr="003248F5" w:rsidTr="00836D39">
        <w:tc>
          <w:tcPr>
            <w:tcW w:w="560" w:type="dxa"/>
          </w:tcPr>
          <w:p w:rsidR="00783BD4" w:rsidRPr="003248F5" w:rsidRDefault="00783BD4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83BD4" w:rsidRDefault="00783BD4" w:rsidP="0078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</w:t>
            </w:r>
            <w:r w:rsidRPr="00783BD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образовательного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пополнить банк эффективных практик</w:t>
            </w:r>
          </w:p>
        </w:tc>
        <w:tc>
          <w:tcPr>
            <w:tcW w:w="3053" w:type="dxa"/>
          </w:tcPr>
          <w:p w:rsidR="00783BD4" w:rsidRDefault="0052118A" w:rsidP="005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Разработаны методические рекомендации для учителей ШНОР, ШФЗР.</w:t>
            </w:r>
          </w:p>
          <w:p w:rsidR="0052118A" w:rsidRDefault="0052118A" w:rsidP="005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Пополнен банк эффективных практик для широкого применения учителями </w:t>
            </w:r>
          </w:p>
        </w:tc>
        <w:tc>
          <w:tcPr>
            <w:tcW w:w="1843" w:type="dxa"/>
          </w:tcPr>
          <w:p w:rsidR="00783BD4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745" w:type="dxa"/>
          </w:tcPr>
          <w:p w:rsidR="00783BD4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214" w:type="dxa"/>
          </w:tcPr>
          <w:p w:rsidR="00783BD4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214" w:type="dxa"/>
          </w:tcPr>
          <w:p w:rsidR="0052118A" w:rsidRDefault="0052118A" w:rsidP="005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2118A" w:rsidRPr="0052118A" w:rsidRDefault="0052118A" w:rsidP="005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МИМС</w:t>
            </w:r>
          </w:p>
          <w:p w:rsidR="00783BD4" w:rsidRDefault="0052118A" w:rsidP="005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ED120F" w:rsidRPr="003248F5" w:rsidRDefault="00ED120F" w:rsidP="00ED120F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2118A" w:rsidRPr="0052118A" w:rsidRDefault="0052118A" w:rsidP="00521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8A">
        <w:rPr>
          <w:rFonts w:ascii="Times New Roman" w:hAnsi="Times New Roman" w:cs="Times New Roman"/>
          <w:b/>
          <w:sz w:val="24"/>
          <w:szCs w:val="24"/>
        </w:rPr>
        <w:t>План - график</w:t>
      </w:r>
    </w:p>
    <w:p w:rsidR="0052118A" w:rsidRPr="0052118A" w:rsidRDefault="0052118A" w:rsidP="00521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18A">
        <w:rPr>
          <w:rFonts w:ascii="Times New Roman" w:hAnsi="Times New Roman" w:cs="Times New Roman"/>
          <w:sz w:val="24"/>
          <w:szCs w:val="24"/>
        </w:rPr>
        <w:t>трансляции успешного опыта и пробных мероприятий творческой лаборатории по теме «Методический конструктор современного урока: современные образовательные технологии для обеспечения функциональной грамотности обучающихся» в наставнических парах, группах школ Кировского муниципального района Ленинградской области в 2022 году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83"/>
        <w:gridCol w:w="2127"/>
        <w:gridCol w:w="1417"/>
        <w:gridCol w:w="992"/>
        <w:gridCol w:w="3686"/>
        <w:gridCol w:w="2126"/>
        <w:gridCol w:w="1843"/>
      </w:tblGrid>
      <w:tr w:rsidR="00EE3C2F" w:rsidRPr="0052118A" w:rsidTr="00836D39">
        <w:trPr>
          <w:trHeight w:val="979"/>
        </w:trPr>
        <w:tc>
          <w:tcPr>
            <w:tcW w:w="493" w:type="dxa"/>
            <w:shd w:val="clear" w:color="auto" w:fill="auto"/>
          </w:tcPr>
          <w:p w:rsidR="00EE3C2F" w:rsidRPr="00EE3C2F" w:rsidRDefault="00EE3C2F" w:rsidP="00E5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3" w:type="dxa"/>
            <w:shd w:val="clear" w:color="auto" w:fill="auto"/>
          </w:tcPr>
          <w:p w:rsidR="00EE3C2F" w:rsidRPr="00EE3C2F" w:rsidRDefault="00EE3C2F" w:rsidP="00E5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127" w:type="dxa"/>
            <w:shd w:val="clear" w:color="auto" w:fill="auto"/>
          </w:tcPr>
          <w:p w:rsidR="00EE3C2F" w:rsidRPr="00EE3C2F" w:rsidRDefault="00EE3C2F" w:rsidP="00E5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(полностью)</w:t>
            </w:r>
          </w:p>
        </w:tc>
        <w:tc>
          <w:tcPr>
            <w:tcW w:w="1417" w:type="dxa"/>
            <w:shd w:val="clear" w:color="auto" w:fill="auto"/>
          </w:tcPr>
          <w:p w:rsidR="00EE3C2F" w:rsidRPr="00EE3C2F" w:rsidRDefault="00EE3C2F" w:rsidP="00E5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shd w:val="clear" w:color="auto" w:fill="auto"/>
          </w:tcPr>
          <w:p w:rsidR="00EE3C2F" w:rsidRPr="00EE3C2F" w:rsidRDefault="00EE3C2F" w:rsidP="00E5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shd w:val="clear" w:color="auto" w:fill="auto"/>
          </w:tcPr>
          <w:p w:rsidR="00EE3C2F" w:rsidRPr="00EE3C2F" w:rsidRDefault="00EE3C2F" w:rsidP="00E54F2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Современные образовательные технологии, применяемые  для обеспечения функциональной грамотности </w:t>
            </w:r>
            <w:proofErr w:type="gramStart"/>
            <w:r w:rsidRPr="00EE3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E3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на уроке…</w:t>
            </w:r>
          </w:p>
        </w:tc>
        <w:tc>
          <w:tcPr>
            <w:tcW w:w="2126" w:type="dxa"/>
            <w:shd w:val="clear" w:color="auto" w:fill="auto"/>
          </w:tcPr>
          <w:p w:rsidR="00EE3C2F" w:rsidRPr="00EE3C2F" w:rsidRDefault="00EE3C2F" w:rsidP="00E5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открытых мероприятий (мастер-классы, пробные мероприятия)</w:t>
            </w:r>
          </w:p>
        </w:tc>
        <w:tc>
          <w:tcPr>
            <w:tcW w:w="1843" w:type="dxa"/>
            <w:shd w:val="clear" w:color="auto" w:fill="auto"/>
          </w:tcPr>
          <w:p w:rsidR="00EE3C2F" w:rsidRPr="00EE3C2F" w:rsidRDefault="00EE3C2F" w:rsidP="00E5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открытых мероприятий/ссылка </w:t>
            </w:r>
          </w:p>
        </w:tc>
      </w:tr>
      <w:tr w:rsidR="0052118A" w:rsidRPr="0052118A" w:rsidTr="00836D39">
        <w:trPr>
          <w:trHeight w:val="535"/>
        </w:trPr>
        <w:tc>
          <w:tcPr>
            <w:tcW w:w="493" w:type="dxa"/>
            <w:shd w:val="clear" w:color="auto" w:fill="auto"/>
          </w:tcPr>
          <w:p w:rsidR="0052118A" w:rsidRPr="0052118A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A" w:rsidRPr="0052118A" w:rsidTr="00836D39">
        <w:trPr>
          <w:trHeight w:val="535"/>
        </w:trPr>
        <w:tc>
          <w:tcPr>
            <w:tcW w:w="493" w:type="dxa"/>
            <w:shd w:val="clear" w:color="auto" w:fill="auto"/>
          </w:tcPr>
          <w:p w:rsidR="0052118A" w:rsidRPr="0052118A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18A" w:rsidRPr="0052118A" w:rsidTr="00836D39">
        <w:trPr>
          <w:trHeight w:val="535"/>
        </w:trPr>
        <w:tc>
          <w:tcPr>
            <w:tcW w:w="493" w:type="dxa"/>
            <w:shd w:val="clear" w:color="auto" w:fill="auto"/>
          </w:tcPr>
          <w:p w:rsidR="0052118A" w:rsidRPr="0052118A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18A" w:rsidRPr="0052118A" w:rsidTr="00836D39">
        <w:trPr>
          <w:trHeight w:val="535"/>
        </w:trPr>
        <w:tc>
          <w:tcPr>
            <w:tcW w:w="493" w:type="dxa"/>
            <w:shd w:val="clear" w:color="auto" w:fill="auto"/>
          </w:tcPr>
          <w:p w:rsidR="0052118A" w:rsidRPr="0052118A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Пробное мероприятие</w:t>
            </w:r>
          </w:p>
        </w:tc>
        <w:tc>
          <w:tcPr>
            <w:tcW w:w="212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18A" w:rsidRPr="0052118A" w:rsidTr="00836D39">
        <w:trPr>
          <w:trHeight w:val="535"/>
        </w:trPr>
        <w:tc>
          <w:tcPr>
            <w:tcW w:w="493" w:type="dxa"/>
            <w:shd w:val="clear" w:color="auto" w:fill="auto"/>
          </w:tcPr>
          <w:p w:rsidR="0052118A" w:rsidRPr="0052118A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18A" w:rsidRPr="0052118A" w:rsidTr="00836D39">
        <w:trPr>
          <w:trHeight w:val="535"/>
        </w:trPr>
        <w:tc>
          <w:tcPr>
            <w:tcW w:w="493" w:type="dxa"/>
            <w:shd w:val="clear" w:color="auto" w:fill="auto"/>
          </w:tcPr>
          <w:p w:rsidR="0052118A" w:rsidRPr="0052118A" w:rsidRDefault="0052118A" w:rsidP="008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2118A" w:rsidRPr="0052118A" w:rsidRDefault="0052118A" w:rsidP="00836D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863CE" w:rsidRDefault="002863CE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2" w:rsidRDefault="00CE2252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CE" w:rsidRPr="002863CE" w:rsidRDefault="002863CE" w:rsidP="0052118A">
      <w:pPr>
        <w:rPr>
          <w:rFonts w:ascii="Times New Roman" w:hAnsi="Times New Roman" w:cs="Times New Roman"/>
          <w:b/>
          <w:sz w:val="28"/>
          <w:szCs w:val="28"/>
        </w:rPr>
      </w:pPr>
    </w:p>
    <w:sectPr w:rsidR="002863CE" w:rsidRPr="002863CE" w:rsidSect="0052118A">
      <w:pgSz w:w="16838" w:h="11906" w:orient="landscape"/>
      <w:pgMar w:top="851" w:right="425" w:bottom="1701" w:left="1134" w:header="737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27" w:rsidRDefault="00237627" w:rsidP="00237627">
      <w:pPr>
        <w:spacing w:after="0" w:line="240" w:lineRule="auto"/>
      </w:pPr>
      <w:r>
        <w:separator/>
      </w:r>
    </w:p>
  </w:endnote>
  <w:endnote w:type="continuationSeparator" w:id="0">
    <w:p w:rsidR="00237627" w:rsidRDefault="00237627" w:rsidP="0023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96597"/>
      <w:docPartObj>
        <w:docPartGallery w:val="Page Numbers (Bottom of Page)"/>
        <w:docPartUnique/>
      </w:docPartObj>
    </w:sdtPr>
    <w:sdtEndPr/>
    <w:sdtContent>
      <w:p w:rsidR="00E90206" w:rsidRPr="00E90206" w:rsidRDefault="00E90206">
        <w:pPr>
          <w:pStyle w:val="a6"/>
          <w:jc w:val="center"/>
        </w:pPr>
        <w:r w:rsidRPr="00E90206">
          <w:fldChar w:fldCharType="begin"/>
        </w:r>
        <w:r w:rsidRPr="00E90206">
          <w:instrText>PAGE   \* MERGEFORMAT</w:instrText>
        </w:r>
        <w:r w:rsidRPr="00E90206">
          <w:fldChar w:fldCharType="separate"/>
        </w:r>
        <w:r w:rsidR="00B314BF">
          <w:rPr>
            <w:noProof/>
          </w:rPr>
          <w:t>1</w:t>
        </w:r>
        <w:r w:rsidRPr="00E90206">
          <w:fldChar w:fldCharType="end"/>
        </w:r>
      </w:p>
    </w:sdtContent>
  </w:sdt>
  <w:p w:rsidR="00237627" w:rsidRDefault="00237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27" w:rsidRDefault="00237627" w:rsidP="00237627">
      <w:pPr>
        <w:spacing w:after="0" w:line="240" w:lineRule="auto"/>
      </w:pPr>
      <w:r>
        <w:separator/>
      </w:r>
    </w:p>
  </w:footnote>
  <w:footnote w:type="continuationSeparator" w:id="0">
    <w:p w:rsidR="00237627" w:rsidRDefault="00237627" w:rsidP="0023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60FB94"/>
    <w:lvl w:ilvl="0">
      <w:start w:val="1"/>
      <w:numFmt w:val="decimal"/>
      <w:lvlText w:val="%1"/>
      <w:lvlJc w:val="left"/>
      <w:pPr>
        <w:ind w:left="48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6" w:hanging="2160"/>
      </w:pPr>
      <w:rPr>
        <w:rFonts w:hint="default"/>
      </w:rPr>
    </w:lvl>
  </w:abstractNum>
  <w:abstractNum w:abstractNumId="1">
    <w:nsid w:val="00000002"/>
    <w:multiLevelType w:val="hybridMultilevel"/>
    <w:tmpl w:val="2F24FF7E"/>
    <w:lvl w:ilvl="0" w:tplc="16201E0C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1F60FB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3">
    <w:nsid w:val="00000004"/>
    <w:multiLevelType w:val="multilevel"/>
    <w:tmpl w:val="5238A0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0000005"/>
    <w:multiLevelType w:val="hybridMultilevel"/>
    <w:tmpl w:val="8884A490"/>
    <w:lvl w:ilvl="0" w:tplc="DBAAC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278A3F68"/>
    <w:lvl w:ilvl="0" w:tplc="8D00C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7132"/>
    <w:multiLevelType w:val="hybridMultilevel"/>
    <w:tmpl w:val="0B60C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304D"/>
    <w:multiLevelType w:val="hybridMultilevel"/>
    <w:tmpl w:val="DBFE3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92B4B"/>
    <w:multiLevelType w:val="hybridMultilevel"/>
    <w:tmpl w:val="4E10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0A01"/>
    <w:multiLevelType w:val="hybridMultilevel"/>
    <w:tmpl w:val="D9A29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2332"/>
    <w:multiLevelType w:val="multilevel"/>
    <w:tmpl w:val="E58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326C1"/>
    <w:multiLevelType w:val="hybridMultilevel"/>
    <w:tmpl w:val="79C28B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D34DF"/>
    <w:multiLevelType w:val="hybridMultilevel"/>
    <w:tmpl w:val="9850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378C"/>
    <w:multiLevelType w:val="hybridMultilevel"/>
    <w:tmpl w:val="42BC7D5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63C89"/>
    <w:multiLevelType w:val="multilevel"/>
    <w:tmpl w:val="058877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86A54D9"/>
    <w:multiLevelType w:val="hybridMultilevel"/>
    <w:tmpl w:val="B28C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C19F0"/>
    <w:multiLevelType w:val="multilevel"/>
    <w:tmpl w:val="897CD0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45582E"/>
    <w:multiLevelType w:val="hybridMultilevel"/>
    <w:tmpl w:val="3BF44F7C"/>
    <w:lvl w:ilvl="0" w:tplc="ECE8059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475CD"/>
    <w:multiLevelType w:val="hybridMultilevel"/>
    <w:tmpl w:val="B28C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91D00"/>
    <w:multiLevelType w:val="hybridMultilevel"/>
    <w:tmpl w:val="6C7ADD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03E49"/>
    <w:multiLevelType w:val="hybridMultilevel"/>
    <w:tmpl w:val="BA68DF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5E3"/>
    <w:multiLevelType w:val="hybridMultilevel"/>
    <w:tmpl w:val="0B60C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848BA"/>
    <w:multiLevelType w:val="hybridMultilevel"/>
    <w:tmpl w:val="B724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37BF1"/>
    <w:multiLevelType w:val="hybridMultilevel"/>
    <w:tmpl w:val="25C43C54"/>
    <w:lvl w:ilvl="0" w:tplc="4630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20"/>
  </w:num>
  <w:num w:numId="13">
    <w:abstractNumId w:val="19"/>
  </w:num>
  <w:num w:numId="14">
    <w:abstractNumId w:val="6"/>
  </w:num>
  <w:num w:numId="15">
    <w:abstractNumId w:val="9"/>
  </w:num>
  <w:num w:numId="16">
    <w:abstractNumId w:val="16"/>
  </w:num>
  <w:num w:numId="17">
    <w:abstractNumId w:val="23"/>
  </w:num>
  <w:num w:numId="18">
    <w:abstractNumId w:val="21"/>
  </w:num>
  <w:num w:numId="19">
    <w:abstractNumId w:val="22"/>
  </w:num>
  <w:num w:numId="20">
    <w:abstractNumId w:val="15"/>
  </w:num>
  <w:num w:numId="21">
    <w:abstractNumId w:val="8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E8"/>
    <w:rsid w:val="000118D5"/>
    <w:rsid w:val="000263E7"/>
    <w:rsid w:val="00026D25"/>
    <w:rsid w:val="000303B1"/>
    <w:rsid w:val="000329DD"/>
    <w:rsid w:val="0004345F"/>
    <w:rsid w:val="000518D3"/>
    <w:rsid w:val="000A1230"/>
    <w:rsid w:val="000C3FD7"/>
    <w:rsid w:val="000D1091"/>
    <w:rsid w:val="00103405"/>
    <w:rsid w:val="0010582C"/>
    <w:rsid w:val="00112EB1"/>
    <w:rsid w:val="001202E5"/>
    <w:rsid w:val="00150172"/>
    <w:rsid w:val="001521B4"/>
    <w:rsid w:val="00202A3F"/>
    <w:rsid w:val="00204AEE"/>
    <w:rsid w:val="002067B4"/>
    <w:rsid w:val="00237627"/>
    <w:rsid w:val="00246339"/>
    <w:rsid w:val="00247571"/>
    <w:rsid w:val="00250604"/>
    <w:rsid w:val="00251FF8"/>
    <w:rsid w:val="00277DEB"/>
    <w:rsid w:val="002859BF"/>
    <w:rsid w:val="002863CE"/>
    <w:rsid w:val="00290B16"/>
    <w:rsid w:val="002949F0"/>
    <w:rsid w:val="00297C79"/>
    <w:rsid w:val="002C0312"/>
    <w:rsid w:val="002C5500"/>
    <w:rsid w:val="002D4E14"/>
    <w:rsid w:val="003145F2"/>
    <w:rsid w:val="003248F5"/>
    <w:rsid w:val="00367BBF"/>
    <w:rsid w:val="00386F57"/>
    <w:rsid w:val="003C0D5B"/>
    <w:rsid w:val="003F4080"/>
    <w:rsid w:val="004006E2"/>
    <w:rsid w:val="00401DF4"/>
    <w:rsid w:val="00410451"/>
    <w:rsid w:val="00411DFA"/>
    <w:rsid w:val="00454181"/>
    <w:rsid w:val="004626B9"/>
    <w:rsid w:val="00471CE8"/>
    <w:rsid w:val="00477040"/>
    <w:rsid w:val="00497529"/>
    <w:rsid w:val="004A21C5"/>
    <w:rsid w:val="004C144C"/>
    <w:rsid w:val="004C34AF"/>
    <w:rsid w:val="004E4EE9"/>
    <w:rsid w:val="004E6B28"/>
    <w:rsid w:val="004E6BD0"/>
    <w:rsid w:val="00504E35"/>
    <w:rsid w:val="00505C0E"/>
    <w:rsid w:val="00506628"/>
    <w:rsid w:val="0052118A"/>
    <w:rsid w:val="005227D6"/>
    <w:rsid w:val="005458D7"/>
    <w:rsid w:val="005B1142"/>
    <w:rsid w:val="005B2B58"/>
    <w:rsid w:val="005B6EF4"/>
    <w:rsid w:val="005C3123"/>
    <w:rsid w:val="005D6191"/>
    <w:rsid w:val="005F0D41"/>
    <w:rsid w:val="00613FF2"/>
    <w:rsid w:val="006256C2"/>
    <w:rsid w:val="00634C91"/>
    <w:rsid w:val="006D41D0"/>
    <w:rsid w:val="007133AE"/>
    <w:rsid w:val="00727ADA"/>
    <w:rsid w:val="00732916"/>
    <w:rsid w:val="007514D5"/>
    <w:rsid w:val="00783BD4"/>
    <w:rsid w:val="00787D67"/>
    <w:rsid w:val="00793707"/>
    <w:rsid w:val="00797C3E"/>
    <w:rsid w:val="007A2628"/>
    <w:rsid w:val="007F5373"/>
    <w:rsid w:val="00820DCD"/>
    <w:rsid w:val="00836533"/>
    <w:rsid w:val="008553F2"/>
    <w:rsid w:val="00871923"/>
    <w:rsid w:val="00872FF9"/>
    <w:rsid w:val="00882010"/>
    <w:rsid w:val="008A585B"/>
    <w:rsid w:val="008B1F77"/>
    <w:rsid w:val="008D359C"/>
    <w:rsid w:val="008F0EB9"/>
    <w:rsid w:val="008F6BB9"/>
    <w:rsid w:val="00901EB5"/>
    <w:rsid w:val="00922BE2"/>
    <w:rsid w:val="00927321"/>
    <w:rsid w:val="0093135C"/>
    <w:rsid w:val="00960AC3"/>
    <w:rsid w:val="009652FA"/>
    <w:rsid w:val="0099212D"/>
    <w:rsid w:val="009A544D"/>
    <w:rsid w:val="009C2451"/>
    <w:rsid w:val="009D2112"/>
    <w:rsid w:val="009D4B91"/>
    <w:rsid w:val="00A11B86"/>
    <w:rsid w:val="00A4035E"/>
    <w:rsid w:val="00A60BFD"/>
    <w:rsid w:val="00A73B53"/>
    <w:rsid w:val="00A74119"/>
    <w:rsid w:val="00AC7FB5"/>
    <w:rsid w:val="00B20749"/>
    <w:rsid w:val="00B314BF"/>
    <w:rsid w:val="00B3693C"/>
    <w:rsid w:val="00B4273D"/>
    <w:rsid w:val="00B71D3A"/>
    <w:rsid w:val="00B90AC6"/>
    <w:rsid w:val="00BB25A9"/>
    <w:rsid w:val="00BC5A25"/>
    <w:rsid w:val="00BE4923"/>
    <w:rsid w:val="00BF2747"/>
    <w:rsid w:val="00C15853"/>
    <w:rsid w:val="00C274D3"/>
    <w:rsid w:val="00C32AFD"/>
    <w:rsid w:val="00C415E7"/>
    <w:rsid w:val="00C41871"/>
    <w:rsid w:val="00C47A7F"/>
    <w:rsid w:val="00C72F17"/>
    <w:rsid w:val="00C8790F"/>
    <w:rsid w:val="00C87F22"/>
    <w:rsid w:val="00C968DB"/>
    <w:rsid w:val="00CE2252"/>
    <w:rsid w:val="00CF3052"/>
    <w:rsid w:val="00CF343A"/>
    <w:rsid w:val="00D34743"/>
    <w:rsid w:val="00D35070"/>
    <w:rsid w:val="00D62ACE"/>
    <w:rsid w:val="00D67CC7"/>
    <w:rsid w:val="00D7086D"/>
    <w:rsid w:val="00D712BC"/>
    <w:rsid w:val="00D71ECC"/>
    <w:rsid w:val="00D80D86"/>
    <w:rsid w:val="00D8696B"/>
    <w:rsid w:val="00DB16AD"/>
    <w:rsid w:val="00DB5D1D"/>
    <w:rsid w:val="00DC1F98"/>
    <w:rsid w:val="00DC2CE8"/>
    <w:rsid w:val="00DE7769"/>
    <w:rsid w:val="00E103AB"/>
    <w:rsid w:val="00E21C56"/>
    <w:rsid w:val="00E278C0"/>
    <w:rsid w:val="00E34D20"/>
    <w:rsid w:val="00E4253E"/>
    <w:rsid w:val="00E630AA"/>
    <w:rsid w:val="00E726AF"/>
    <w:rsid w:val="00E73D6C"/>
    <w:rsid w:val="00E858E7"/>
    <w:rsid w:val="00E90206"/>
    <w:rsid w:val="00E95E7D"/>
    <w:rsid w:val="00EA1E56"/>
    <w:rsid w:val="00EB6230"/>
    <w:rsid w:val="00EB7E84"/>
    <w:rsid w:val="00ED120F"/>
    <w:rsid w:val="00EE3C2F"/>
    <w:rsid w:val="00EF033B"/>
    <w:rsid w:val="00EF5B18"/>
    <w:rsid w:val="00F04BEA"/>
    <w:rsid w:val="00F06300"/>
    <w:rsid w:val="00F24DD8"/>
    <w:rsid w:val="00F3209C"/>
    <w:rsid w:val="00F37169"/>
    <w:rsid w:val="00F7764C"/>
    <w:rsid w:val="00F8401A"/>
    <w:rsid w:val="00F92A16"/>
    <w:rsid w:val="00FA147E"/>
    <w:rsid w:val="00FC1B01"/>
    <w:rsid w:val="00FC1C06"/>
    <w:rsid w:val="00FC3775"/>
    <w:rsid w:val="00FE1F35"/>
    <w:rsid w:val="00FF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DEB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EB"/>
  </w:style>
  <w:style w:type="paragraph" w:styleId="a6">
    <w:name w:val="footer"/>
    <w:basedOn w:val="a"/>
    <w:link w:val="a7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EB"/>
  </w:style>
  <w:style w:type="character" w:styleId="a8">
    <w:name w:val="Hyperlink"/>
    <w:basedOn w:val="a0"/>
    <w:rsid w:val="00277D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B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C79"/>
  </w:style>
  <w:style w:type="paragraph" w:customStyle="1" w:styleId="c15">
    <w:name w:val="c15"/>
    <w:basedOn w:val="a"/>
    <w:rsid w:val="008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A1E56"/>
    <w:rPr>
      <w:color w:val="800080" w:themeColor="followedHyperlink"/>
      <w:u w:val="single"/>
    </w:rPr>
  </w:style>
  <w:style w:type="character" w:customStyle="1" w:styleId="fontstyle21">
    <w:name w:val="fontstyle21"/>
    <w:rsid w:val="00BE492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39"/>
    <w:rsid w:val="00FE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DEB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EB"/>
  </w:style>
  <w:style w:type="paragraph" w:styleId="a6">
    <w:name w:val="footer"/>
    <w:basedOn w:val="a"/>
    <w:link w:val="a7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EB"/>
  </w:style>
  <w:style w:type="character" w:styleId="a8">
    <w:name w:val="Hyperlink"/>
    <w:basedOn w:val="a0"/>
    <w:rsid w:val="00277D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B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C79"/>
  </w:style>
  <w:style w:type="paragraph" w:customStyle="1" w:styleId="c15">
    <w:name w:val="c15"/>
    <w:basedOn w:val="a"/>
    <w:rsid w:val="008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A1E56"/>
    <w:rPr>
      <w:color w:val="800080" w:themeColor="followedHyperlink"/>
      <w:u w:val="single"/>
    </w:rPr>
  </w:style>
  <w:style w:type="character" w:customStyle="1" w:styleId="fontstyle21">
    <w:name w:val="fontstyle21"/>
    <w:rsid w:val="00BE492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39"/>
    <w:rsid w:val="00FE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4777-AB8E-4CD0-92D4-90753897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306_9</dc:creator>
  <cp:lastModifiedBy>Светлана</cp:lastModifiedBy>
  <cp:revision>8</cp:revision>
  <dcterms:created xsi:type="dcterms:W3CDTF">2022-11-01T08:34:00Z</dcterms:created>
  <dcterms:modified xsi:type="dcterms:W3CDTF">2022-12-06T07:20:00Z</dcterms:modified>
</cp:coreProperties>
</file>